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Musician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7" w:name="Xadec0f2d1946b3bf5be1e400fed2f4c563c0b64"/>
    <w:p>
      <w:pPr>
        <w:pStyle w:val="Heading1"/>
      </w:pPr>
      <w:r>
        <w:t xml:space="preserve">Abstract Academic Document: The Role of the Musician in the United States Los Angeles</w:t>
      </w:r>
    </w:p>
    <w:p>
      <w:pPr>
        <w:pStyle w:val="FirstParagraph"/>
      </w:pPr>
      <w:r>
        <w:rPr>
          <w:iCs/>
          <w:i/>
        </w:rPr>
        <w:t xml:space="preserve">Keywords:</w:t>
      </w:r>
      <w:r>
        <w:t xml:space="preserve"> </w:t>
      </w:r>
      <w:r>
        <w:t xml:space="preserve">Abstract academic, Musician, United States Los Angeles.</w:t>
      </w:r>
    </w:p>
    <w:bookmarkStart w:id="20" w:name="introduction"/>
    <w:p>
      <w:pPr>
        <w:pStyle w:val="Heading2"/>
      </w:pPr>
      <w:r>
        <w:t xml:space="preserve">Introduction</w:t>
      </w:r>
    </w:p>
    <w:p>
      <w:pPr>
        <w:pStyle w:val="FirstParagraph"/>
      </w:pPr>
      <w:r>
        <w:t xml:space="preserve">The role of the musician in contemporary society has evolved significantly over the past century, with particular emphasis on their cultural, economic, and social contributions. This abstract academic document examines the unique position of musicians within the context of</w:t>
      </w:r>
      <w:r>
        <w:t xml:space="preserve"> </w:t>
      </w:r>
      <w:r>
        <w:rPr>
          <w:bCs/>
          <w:b/>
        </w:rPr>
        <w:t xml:space="preserve">United States Los Angeles</w:t>
      </w:r>
      <w:r>
        <w:t xml:space="preserve">, a city renowned as a global epicenter for music innovation and industry development. As one of the most dynamic urban centers in North America, Los Angeles has long served as a nexus for musical creativity, drawing artists from diverse backgrounds to collaborate, experiment, and redefine genres. This document explores how musicians in</w:t>
      </w:r>
      <w:r>
        <w:t xml:space="preserve"> </w:t>
      </w:r>
      <w:r>
        <w:rPr>
          <w:bCs/>
          <w:b/>
        </w:rPr>
        <w:t xml:space="preserve">United States Los Angeles</w:t>
      </w:r>
      <w:r>
        <w:t xml:space="preserve"> </w:t>
      </w:r>
      <w:r>
        <w:t xml:space="preserve">have historically shaped—and continue to influence—cultural narratives, industry trends, and community dynamics.</w:t>
      </w:r>
    </w:p>
    <w:bookmarkEnd w:id="20"/>
    <w:bookmarkStart w:id="21" w:name="X47184378bc7a73712ee0e830fa6fc200605965e"/>
    <w:p>
      <w:pPr>
        <w:pStyle w:val="Heading2"/>
      </w:pPr>
      <w:r>
        <w:t xml:space="preserve">The Significance of Musician in United States Los Angeles</w:t>
      </w:r>
    </w:p>
    <w:p>
      <w:pPr>
        <w:pStyle w:val="FirstParagraph"/>
      </w:pPr>
      <w:r>
        <w:rPr>
          <w:bCs/>
          <w:b/>
        </w:rPr>
        <w:t xml:space="preserve">Los Angeles</w:t>
      </w:r>
      <w:r>
        <w:t xml:space="preserve">, often abbreviated as L.A., is synonymous with the entertainment industry. Its reputation as a hub for music production, film scoring, and live performance has solidified its status as a critical node in the global music economy. The city’s geographical and cultural diversity fosters an environment where traditional genres intersect with contemporary sounds, creating a vibrant ecosystem for musicians. From jazz pioneers of the 1920s to modern-day electronic producers and hip-hop artists,</w:t>
      </w:r>
      <w:r>
        <w:t xml:space="preserve"> </w:t>
      </w:r>
      <w:r>
        <w:rPr>
          <w:bCs/>
          <w:b/>
        </w:rPr>
        <w:t xml:space="preserve">Los Angeles</w:t>
      </w:r>
      <w:r>
        <w:t xml:space="preserve"> </w:t>
      </w:r>
      <w:r>
        <w:t xml:space="preserve">has consistently provided a platform for musical experimentation and innovation.</w:t>
      </w:r>
    </w:p>
    <w:p>
      <w:pPr>
        <w:pStyle w:val="BodyText"/>
      </w:pPr>
      <w:r>
        <w:t xml:space="preserve">The term “</w:t>
      </w:r>
      <w:r>
        <w:rPr>
          <w:iCs/>
          <w:i/>
        </w:rPr>
        <w:t xml:space="preserve">Musician</w:t>
      </w:r>
      <w:r>
        <w:t xml:space="preserve">” in this context encompasses not only those who perform but also composers, producers, sound engineers, and educators. Their contributions extend beyond the stage or studio to include advocacy for social justice, community engagement through music education programs, and the preservation of cultural heritage. In</w:t>
      </w:r>
      <w:r>
        <w:t xml:space="preserve"> </w:t>
      </w:r>
      <w:r>
        <w:rPr>
          <w:bCs/>
          <w:b/>
        </w:rPr>
        <w:t xml:space="preserve">United States Los Angeles</w:t>
      </w:r>
      <w:r>
        <w:t xml:space="preserve">, musicians often serve as cultural ambassadors, representing not only their artistic disciplines but also broader narratives of identity and resistance.</w:t>
      </w:r>
    </w:p>
    <w:bookmarkEnd w:id="21"/>
    <w:bookmarkStart w:id="22" w:name="economic-impact-and-industry-dynamics"/>
    <w:p>
      <w:pPr>
        <w:pStyle w:val="Heading2"/>
      </w:pPr>
      <w:r>
        <w:t xml:space="preserve">Economic Impact and Industry Dynamics</w:t>
      </w:r>
    </w:p>
    <w:p>
      <w:pPr>
        <w:pStyle w:val="FirstParagraph"/>
      </w:pPr>
      <w:r>
        <w:t xml:space="preserve">The music industry in Los Angeles contributes billions of dollars annually to the local economy through live performances, recording studios, festivals, and related services. According to data from the Bureau of Economic Analysis (BEA), entertainment-related industries accounted for over 10% of California’s GDP in recent years—a figure directly tied to the presence and productivity of musicians. The city’s proximity to major record labels, film studios, and tech innovation centers creates a unique synergy that amplifies opportunities for</w:t>
      </w:r>
      <w:r>
        <w:t xml:space="preserve"> </w:t>
      </w:r>
      <w:r>
        <w:rPr>
          <w:iCs/>
          <w:i/>
        </w:rPr>
        <w:t xml:space="preserve">musician</w:t>
      </w:r>
      <w:r>
        <w:t xml:space="preserve">s to thrive.</w:t>
      </w:r>
    </w:p>
    <w:p>
      <w:pPr>
        <w:pStyle w:val="BodyText"/>
      </w:pPr>
      <w:r>
        <w:t xml:space="preserve">However, this ecosystem is not without its challenges. Rising costs of living in Los Angeles have forced many musicians to navigate precarious financial landscapes. The proliferation of digital platforms has also disrupted traditional revenue models, requiring artists to adopt multifaceted strategies for sustainability. Despite these hurdles, the city remains a magnet for talent due to its infrastructure and cultural significance.</w:t>
      </w:r>
    </w:p>
    <w:bookmarkEnd w:id="22"/>
    <w:bookmarkStart w:id="23" w:name="X62d161a09fad7c86992cb15dcad1d80eab89d7e"/>
    <w:p>
      <w:pPr>
        <w:pStyle w:val="Heading2"/>
      </w:pPr>
      <w:r>
        <w:t xml:space="preserve">Cultural Contributions and Social Influence</w:t>
      </w:r>
    </w:p>
    <w:p>
      <w:pPr>
        <w:pStyle w:val="FirstParagraph"/>
      </w:pPr>
      <w:r>
        <w:t xml:space="preserve">Musicians in Los Angeles have historically played a pivotal role in shaping cultural movements. The city’s Latinx community, for instance, has profoundly influenced genres such as reggaeton, cumbia, and mariachi music. Similarly, the African American diaspora in Los Angeles has been instrumental in advancing hip-hop and R&amp;B traditions. These contributions are not merely artistic; they reflect the lived experiences of marginalized communities and serve as tools for empowerment.</w:t>
      </w:r>
    </w:p>
    <w:p>
      <w:pPr>
        <w:pStyle w:val="BodyText"/>
      </w:pPr>
      <w:r>
        <w:t xml:space="preserve">The 1960s counterculture movement further cemented Los Angeles’ role as a site of musical rebellion. Artists like The Doors, Frank Zappa, and later Kendrick Lamar have used their platforms to critique societal norms and advocate for change. This tradition continues today, with musicians in Los Angeles leveraging social media to amplify messages about equity, climate action, and mental health.</w:t>
      </w:r>
    </w:p>
    <w:bookmarkEnd w:id="23"/>
    <w:bookmarkStart w:id="24" w:name="education-and-mentorship"/>
    <w:p>
      <w:pPr>
        <w:pStyle w:val="Heading2"/>
      </w:pPr>
      <w:r>
        <w:t xml:space="preserve">Education and Mentorship</w:t>
      </w:r>
    </w:p>
    <w:p>
      <w:pPr>
        <w:pStyle w:val="FirstParagraph"/>
      </w:pPr>
      <w:r>
        <w:t xml:space="preserve">The academic landscape in Los Angeles also plays a critical role in cultivating future musicians. Institutions such as the University of Southern California (USC) and California Institute of the Arts (CalArts) are globally recognized for their programs in music theory, performance, and production. These universities not only train emerging</w:t>
      </w:r>
      <w:r>
        <w:t xml:space="preserve"> </w:t>
      </w:r>
      <w:r>
        <w:rPr>
          <w:iCs/>
          <w:i/>
        </w:rPr>
        <w:t xml:space="preserve">musician</w:t>
      </w:r>
      <w:r>
        <w:t xml:space="preserve">s but also foster interdisciplinary collaborations with film, theater, and technology.</w:t>
      </w:r>
    </w:p>
    <w:p>
      <w:pPr>
        <w:pStyle w:val="BodyText"/>
      </w:pPr>
      <w:r>
        <w:t xml:space="preserve">Mentorship programs initiated by established artists further bridge the gap between academia and industry. For example, initiatives like the Los Angeles Philharmonic’s Youth Orchestra Program provide young musicians with access to professional networks and resources. Such efforts ensure that Los Angeles remains a pipeline for talent while addressing systemic barriers that may hinder underrepresented groups from entering the field.</w:t>
      </w:r>
    </w:p>
    <w:bookmarkEnd w:id="24"/>
    <w:bookmarkStart w:id="25" w:name="challenges-and-opportunities"/>
    <w:p>
      <w:pPr>
        <w:pStyle w:val="Heading2"/>
      </w:pPr>
      <w:r>
        <w:t xml:space="preserve">Challenges and Opportunities</w:t>
      </w:r>
    </w:p>
    <w:p>
      <w:pPr>
        <w:pStyle w:val="FirstParagraph"/>
      </w:pPr>
      <w:r>
        <w:t xml:space="preserve">The 21st century has brought both challenges and opportunities for musicians in Los Angeles. The rise of streaming services has democratized access to audiences but also reduced per-stream royalties, forcing artists to explore alternative income streams such as merchandise, Patreon, or live-streamed concerts. Additionally, the city’s competitive nature means that visibility often hinges on relentless networking and branding—a task that can be daunting for emerging</w:t>
      </w:r>
      <w:r>
        <w:t xml:space="preserve"> </w:t>
      </w:r>
      <w:r>
        <w:rPr>
          <w:iCs/>
          <w:i/>
        </w:rPr>
        <w:t xml:space="preserve">musician</w:t>
      </w:r>
      <w:r>
        <w:t xml:space="preserve">s.</w:t>
      </w:r>
    </w:p>
    <w:p>
      <w:pPr>
        <w:pStyle w:val="BodyText"/>
      </w:pPr>
      <w:r>
        <w:t xml:space="preserve">Yet Los Angeles’ resilience and adaptability offer solutions. The integration of artificial intelligence in music production, for instance, allows artists to experiment with new sounds while maintaining creative control. Furthermore, the city’s diverse population provides a rich tapestry of influences that can be woven into original works, ensuring that musicians here remain at the forefront of global trends.</w:t>
      </w:r>
    </w:p>
    <w:bookmarkEnd w:id="25"/>
    <w:bookmarkStart w:id="26" w:name="conclusion"/>
    <w:p>
      <w:pPr>
        <w:pStyle w:val="Heading2"/>
      </w:pPr>
      <w:r>
        <w:t xml:space="preserve">Conclusion</w:t>
      </w:r>
    </w:p>
    <w:p>
      <w:pPr>
        <w:pStyle w:val="FirstParagraph"/>
      </w:pPr>
      <w:r>
        <w:t xml:space="preserve">In conclusion, the role of the</w:t>
      </w:r>
      <w:r>
        <w:t xml:space="preserve"> </w:t>
      </w:r>
      <w:r>
        <w:rPr>
          <w:iCs/>
          <w:i/>
        </w:rPr>
        <w:t xml:space="preserve">musician</w:t>
      </w:r>
      <w:r>
        <w:t xml:space="preserve"> </w:t>
      </w:r>
      <w:r>
        <w:t xml:space="preserve">in</w:t>
      </w:r>
      <w:r>
        <w:t xml:space="preserve"> </w:t>
      </w:r>
      <w:r>
        <w:rPr>
          <w:bCs/>
          <w:b/>
        </w:rPr>
        <w:t xml:space="preserve">United States Los Angeles</w:t>
      </w:r>
      <w:r>
        <w:t xml:space="preserve"> </w:t>
      </w:r>
      <w:r>
        <w:t xml:space="preserve">is multifaceted and indispensable. From economic contributions to cultural innovation, these individuals are central to shaping the identity of a city that thrives on creativity. As this abstract academic document highlights, their work transcends entertainment, touching on themes of social justice, education, and technological advancement. For</w:t>
      </w:r>
      <w:r>
        <w:t xml:space="preserve"> </w:t>
      </w:r>
      <w:r>
        <w:rPr>
          <w:bCs/>
          <w:b/>
        </w:rPr>
        <w:t xml:space="preserve">Los Angeles</w:t>
      </w:r>
      <w:r>
        <w:t xml:space="preserve">, musicians are not merely creators—they are architects of its legacy and vision for the future.</w:t>
      </w:r>
    </w:p>
    <w:p>
      <w:pPr>
        <w:pStyle w:val="BodyText"/>
      </w:pPr>
      <w:r>
        <w:t xml:space="preserve">This analysis underscores the necessity of continued investment in music education, equitable access to resources, and policies that protect artists’ rights. By doing so,</w:t>
      </w:r>
      <w:r>
        <w:t xml:space="preserve"> </w:t>
      </w:r>
      <w:r>
        <w:rPr>
          <w:bCs/>
          <w:b/>
        </w:rPr>
        <w:t xml:space="preserve">United States Los Angeles</w:t>
      </w:r>
      <w:r>
        <w:t xml:space="preserve"> </w:t>
      </w:r>
      <w:r>
        <w:t xml:space="preserve">can ensure that its status as a global music capital remains secure for generations to come.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Musician in United States Los Angeles</dc:title>
  <dc:creator/>
  <dc:language>en</dc:language>
  <cp:keywords/>
  <dcterms:created xsi:type="dcterms:W3CDTF">2026-07-25T01:55:28Z</dcterms:created>
  <dcterms:modified xsi:type="dcterms:W3CDTF">2026-07-25T01:55:28Z</dcterms:modified>
</cp:coreProperties>
</file>

<file path=docProps/custom.xml><?xml version="1.0" encoding="utf-8"?>
<Properties xmlns="http://schemas.openxmlformats.org/officeDocument/2006/custom-properties" xmlns:vt="http://schemas.openxmlformats.org/officeDocument/2006/docPropsVTypes"/>
</file>