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Nurse</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6" w:name="X8d424b5eee43db3ad4fa841b3fc6dde27d1b947"/>
    <w:p>
      <w:pPr>
        <w:pStyle w:val="Heading1"/>
      </w:pPr>
      <w:r>
        <w:t xml:space="preserve">Abstract Academic Document: The Role of a Nurse in Australia Brisbane</w:t>
      </w:r>
    </w:p>
    <w:p>
      <w:pPr>
        <w:pStyle w:val="FirstParagraph"/>
      </w:pPr>
      <w:r>
        <w:rPr>
          <w:bCs/>
          <w:b/>
        </w:rPr>
        <w:t xml:space="preserve">Keywords:</w:t>
      </w:r>
      <w:r>
        <w:t xml:space="preserve"> </w:t>
      </w:r>
      <w:r>
        <w:t xml:space="preserve">Abstract academic, Nurse, Australia Brisbane</w:t>
      </w:r>
    </w:p>
    <w:bookmarkStart w:id="20" w:name="introduction"/>
    <w:p>
      <w:pPr>
        <w:pStyle w:val="Heading2"/>
      </w:pPr>
      <w:r>
        <w:t xml:space="preserve">Introduction</w:t>
      </w:r>
    </w:p>
    <w:p>
      <w:pPr>
        <w:pStyle w:val="FirstParagraph"/>
      </w:pPr>
      <w:r>
        <w:t xml:space="preserve">The role of a nurse in the context of Australia Brisbane is multifaceted and critical to the healthcare ecosystem. As one of the largest cities in Queensland, Brisbane serves as a hub for both urban and regional healthcare services, necessitating a robust nursing workforce capable of addressing diverse clinical challenges. This abstract academic document explores the professional responsibilities, educational prerequisites, and contemporary issues faced by nurses operating within Australia Brisbane. By examining local healthcare policies, cultural diversity in patient populations, and the evolving demands of modern nursing practice, this study underscores the significance of nurses in ensuring equitable access to quality healthcare across Brisbane’s urban and rural landscapes.</w:t>
      </w:r>
    </w:p>
    <w:bookmarkEnd w:id="20"/>
    <w:bookmarkStart w:id="21" w:name="X39b1d159929b848fd3796c691f98ec0ae74aac2"/>
    <w:p>
      <w:pPr>
        <w:pStyle w:val="Heading2"/>
      </w:pPr>
      <w:r>
        <w:t xml:space="preserve">The Nurse as a Pillar of Healthcare in Australia Brisbane</w:t>
      </w:r>
    </w:p>
    <w:p>
      <w:pPr>
        <w:pStyle w:val="FirstParagraph"/>
      </w:pPr>
      <w:r>
        <w:t xml:space="preserve">In Australia Brisbane, nurses are integral to the delivery of patient-centered care within hospitals, community health centers, and specialized clinics. Their responsibilities encompass clinical practice, patient education, advocacy, and collaboration with multidisciplinary healthcare teams. The Australian Nurses’ Association (ANA) emphasizes that nurses must adhere to strict ethical guidelines and professional standards to uphold the quality of care provided in a rapidly changing healthcare environment.</w:t>
      </w:r>
    </w:p>
    <w:p>
      <w:pPr>
        <w:pStyle w:val="BodyText"/>
      </w:pPr>
      <w:r>
        <w:t xml:space="preserve">Brisbane’s unique demographic profile—characterized by a multicultural population, an aging community, and increasing rates of chronic illness—requires nurses to possess advanced skills in cultural competence and intercultural communication. For instance, nurses working in inner-city areas of Brisbane often encounter patients from diverse linguistic and cultural backgrounds, necessitating the use of interpreters or translation services to ensure effective care delivery. This aspect is further complicated by the challenges posed by language barriers, health literacy gaps, and disparities in access to healthcare resources.</w:t>
      </w:r>
    </w:p>
    <w:bookmarkEnd w:id="21"/>
    <w:bookmarkStart w:id="22" w:name="Xd987d05b2d2c181309423a42b8e93fc46af79be"/>
    <w:p>
      <w:pPr>
        <w:pStyle w:val="Heading2"/>
      </w:pPr>
      <w:r>
        <w:t xml:space="preserve">Educational Pathways for Nurses in Australia Brisbane</w:t>
      </w:r>
    </w:p>
    <w:p>
      <w:pPr>
        <w:pStyle w:val="FirstParagraph"/>
      </w:pPr>
      <w:r>
        <w:t xml:space="preserve">Becoming a registered nurse in Australia Brisbane requires completion of a tertiary education program accredited by the Australian Health Practitioner Regulation Agency (AHPRA). Nursing education in Queensland typically involves a Bachelor of Nursing degree, which includes theoretical coursework and supervised clinical placements. These placements are often conducted in hospitals, community health services, or aged care facilities within Brisbane and its surrounding regions.</w:t>
      </w:r>
    </w:p>
    <w:p>
      <w:pPr>
        <w:pStyle w:val="BodyText"/>
      </w:pPr>
      <w:r>
        <w:t xml:space="preserve">In addition to foundational nursing qualifications, many nurses pursue postgraduate studies to specialize in areas such as emergency care, pediatrics, mental health, or midwifery. Institutions like the University of Queensland and Griffith University offer advanced degrees tailored to the needs of healthcare professionals operating in Australia Brisbane. These programs emphasize evidence-based practice, leadership skills, and adaptability to technological advancements in healthcare delivery.</w:t>
      </w:r>
    </w:p>
    <w:bookmarkEnd w:id="22"/>
    <w:bookmarkStart w:id="23" w:name="X87dea3ab1a1505bc23797416f9daf6e769f426c"/>
    <w:p>
      <w:pPr>
        <w:pStyle w:val="Heading2"/>
      </w:pPr>
      <w:r>
        <w:t xml:space="preserve">Challenges Facing Nurses in Australia Brisbane</w:t>
      </w:r>
    </w:p>
    <w:p>
      <w:pPr>
        <w:pStyle w:val="FirstParagraph"/>
      </w:pPr>
      <w:r>
        <w:t xml:space="preserve">Despite their critical role, nurses in Australia Brisbane encounter significant challenges that impact both their professional efficacy and personal well-being. Workforce shortages are a pressing concern, exacerbated by an aging population and the demand for 24/7 healthcare services. According to the Australian Institute of Health and Welfare (AIHW), Queensland’s healthcare system is under strain due to increased patient loads, which often leads to nurse burnout, high turnover rates, and compromised patient safety.</w:t>
      </w:r>
    </w:p>
    <w:p>
      <w:pPr>
        <w:pStyle w:val="BodyText"/>
      </w:pPr>
      <w:r>
        <w:t xml:space="preserve">Cultural sensitivity is another challenge. Nurses must navigate complex social dynamics while addressing health disparities among Indigenous populations in Queensland. For example, Aboriginal and Torres Strait Islander communities in Brisbane’s outer suburbs often face systemic barriers to healthcare access, including socioeconomic disadvantages and historical mistrust of mainstream medical institutions. Nurses play a pivotal role in bridging these gaps through culturally safe practices and community engagement initiatives.</w:t>
      </w:r>
    </w:p>
    <w:bookmarkEnd w:id="23"/>
    <w:bookmarkStart w:id="24" w:name="X16fdff728a0651a426c528f784603f1b149e3fd"/>
    <w:p>
      <w:pPr>
        <w:pStyle w:val="Heading2"/>
      </w:pPr>
      <w:r>
        <w:t xml:space="preserve">Healthcare Policies and Innovations in Australia Brisbane</w:t>
      </w:r>
    </w:p>
    <w:p>
      <w:pPr>
        <w:pStyle w:val="FirstParagraph"/>
      </w:pPr>
      <w:r>
        <w:t xml:space="preserve">The Australian government, alongside local authorities in Queensland, has implemented policies to address healthcare challenges and support nursing professionals. The "Nursing Workforce Strategy" launched by the Queensland Government aims to enhance recruitment and retention of nurses through incentives such as salary increases, career development opportunities, and improved working conditions. These measures are particularly vital for Brisbane’s public hospitals, which serve as primary care centers for a large proportion of the state’s population.</w:t>
      </w:r>
    </w:p>
    <w:p>
      <w:pPr>
        <w:pStyle w:val="BodyText"/>
      </w:pPr>
      <w:r>
        <w:t xml:space="preserve">Innovations in healthcare technology have also transformed nursing practice in Australia Brisbane. Telehealth services, electronic health records (EHRs), and wearable medical devices are increasingly integrated into clinical workflows to improve efficiency and patient outcomes. Nurses are now required to undergo continuous training to stay proficient in these technologies, which underscores the dynamic nature of their profession.</w:t>
      </w:r>
    </w:p>
    <w:bookmarkEnd w:id="24"/>
    <w:bookmarkStart w:id="25" w:name="conclusion"/>
    <w:p>
      <w:pPr>
        <w:pStyle w:val="Heading2"/>
      </w:pPr>
      <w:r>
        <w:t xml:space="preserve">Conclusion</w:t>
      </w:r>
    </w:p>
    <w:p>
      <w:pPr>
        <w:pStyle w:val="FirstParagraph"/>
      </w:pPr>
      <w:r>
        <w:t xml:space="preserve">The role of a nurse in Australia Brisbane is indispensable, shaped by the unique healthcare needs of a diverse and evolving population. As highlighted in this abstract academic document, nurses must balance clinical expertise with cultural awareness, adaptability to technological advancements, and resilience in the face of systemic challenges. By fostering collaboration between policymakers, educators, and healthcare providers, Australia Brisbane can ensure that its nursing workforce remains equipped to deliver high-quality care while addressing the pressing demands of a modern healthcare landscape.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Nurse in Australia Brisbane</dc:title>
  <dc:creator/>
  <dc:language>en</dc:language>
  <cp:keywords/>
  <dcterms:created xsi:type="dcterms:W3CDTF">2026-07-23T00:56:53Z</dcterms:created>
  <dcterms:modified xsi:type="dcterms:W3CDTF">2026-07-23T00:56:53Z</dcterms:modified>
</cp:coreProperties>
</file>

<file path=docProps/custom.xml><?xml version="1.0" encoding="utf-8"?>
<Properties xmlns="http://schemas.openxmlformats.org/officeDocument/2006/custom-properties" xmlns:vt="http://schemas.openxmlformats.org/officeDocument/2006/docPropsVTypes"/>
</file>