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a81bf53b27e0d6a9b4738c2443128eefd63fa5d"/>
    <w:p>
      <w:pPr>
        <w:pStyle w:val="Heading1"/>
      </w:pPr>
      <w:r>
        <w:t xml:space="preserve">Abstract Academic on the Role of a Nurse in Brazil Brasília</w:t>
      </w:r>
    </w:p>
    <w:p>
      <w:pPr>
        <w:pStyle w:val="FirstParagraph"/>
      </w:pPr>
      <w:r>
        <w:t xml:space="preserve">The role of the nurse within the healthcare system is pivotal, particularly in urban centers like Brazil’s capital, Brasília. This abstract academic document explores the multifaceted contributions of nurses in Brasília, emphasizing their significance within Brazil’s national health policies and local healthcare dynamics. As a cornerstone of public health services, nurses in Brasília are integral to addressing both systemic challenges and community-specific needs through clinical practice, education, and policy advocacy.</w:t>
      </w:r>
    </w:p>
    <w:bookmarkStart w:id="20" w:name="X9397d911341f35c4c9102162473e513eb4bb42d"/>
    <w:p>
      <w:pPr>
        <w:pStyle w:val="Heading2"/>
      </w:pPr>
      <w:r>
        <w:t xml:space="preserve">Contextualizing the Nurse in Brazil’s Healthcare Framework</w:t>
      </w:r>
    </w:p>
    <w:p>
      <w:pPr>
        <w:pStyle w:val="FirstParagraph"/>
      </w:pPr>
      <w:r>
        <w:t xml:space="preserve">Brazil’s national healthcare system, the Sistema Único de Saúde (SUS), is a publicly funded model that prioritizes universal access to health services. Within this framework, nurses are not only clinical practitioners but also key agents of health promotion and disease prevention. In Brasília, a city characterized by rapid urbanization and socio-economic diversity, nurses play a critical role in bridging gaps between healthcare infrastructure and the population’s needs.</w:t>
      </w:r>
    </w:p>
    <w:p>
      <w:pPr>
        <w:pStyle w:val="BodyText"/>
      </w:pPr>
      <w:r>
        <w:t xml:space="preserve">The nurse in Brasília operates within a complex interplay of federal policies, local governance, and community engagement. As Brazil continues to modernize its healthcare delivery systems, the nurse’s role has evolved beyond traditional bedside care to include leadership in health education campaigns, management of chronic diseases, and coordination of interdisciplinary teams. This evolution is particularly evident in Brasília’s public health initiatives targeting non-communicable diseases (NCDs), maternal and child health, and mental wellness.</w:t>
      </w:r>
    </w:p>
    <w:bookmarkEnd w:id="20"/>
    <w:bookmarkStart w:id="21" w:name="the-nurse-as-a-community-health-advocate"/>
    <w:p>
      <w:pPr>
        <w:pStyle w:val="Heading2"/>
      </w:pPr>
      <w:r>
        <w:t xml:space="preserve">The Nurse as a Community Health Advocate</w:t>
      </w:r>
    </w:p>
    <w:p>
      <w:pPr>
        <w:pStyle w:val="FirstParagraph"/>
      </w:pPr>
      <w:r>
        <w:t xml:space="preserve">In Brasília, nurses serve as frontline advocates for underserved communities, including marginalized groups such as the elderly, low-income families, and rural migrants. Through community health programs facilitated by the SUS, nurses conduct home visits, organize vaccination drives, and provide culturally sensitive care tailored to Brazil’s diverse demographics. Their work is instrumental in combating health disparities and fostering trust between healthcare providers and patients.</w:t>
      </w:r>
    </w:p>
    <w:p>
      <w:pPr>
        <w:pStyle w:val="BodyText"/>
      </w:pPr>
      <w:r>
        <w:t xml:space="preserve">For example, in Brasília’s peripheral neighborhoods, where access to specialized care is limited, nurses often act as the primary point of contact for residents. They diagnose common ailments, administer treatments under physician supervision, and refer patients to higher-level facilities when necessary. This model of primary healthcare underscores the nurse’s role as a gatekeeper and coordinator within Brazil’s tiered health system.</w:t>
      </w:r>
    </w:p>
    <w:bookmarkEnd w:id="21"/>
    <w:bookmarkStart w:id="22" w:name="challenges-facing-nurses-in-brasília"/>
    <w:p>
      <w:pPr>
        <w:pStyle w:val="Heading2"/>
      </w:pPr>
      <w:r>
        <w:t xml:space="preserve">Challenges Facing Nurses in Brasília</w:t>
      </w:r>
    </w:p>
    <w:p>
      <w:pPr>
        <w:pStyle w:val="FirstParagraph"/>
      </w:pPr>
      <w:r>
        <w:t xml:space="preserve">Despite their vital contributions, nurses in Brasília face significant challenges, including resource shortages, bureaucratic inefficiencies, and high patient-to-provider ratios. The city’s rapid population growth has strained healthcare facilities, leading to overcrowding and delays in service delivery. Additionally, disparities between urban and rural healthcare infrastructure within the Federal District of Brazil further complicate the nurse’s ability to provide equitable care.</w:t>
      </w:r>
    </w:p>
    <w:p>
      <w:pPr>
        <w:pStyle w:val="BodyText"/>
      </w:pPr>
      <w:r>
        <w:t xml:space="preserve">Another critical challenge is the need for continuous professional development. Nurses in Brasília must stay updated on emerging health trends, such as the rise of antimicrobial resistance or advancements in telemedicine. However, access to training programs and certifications remains uneven across regions, particularly for those working in low-resource areas.</w:t>
      </w:r>
    </w:p>
    <w:bookmarkEnd w:id="22"/>
    <w:bookmarkStart w:id="23" w:name="the-nurses-role-in-public-health-policy"/>
    <w:p>
      <w:pPr>
        <w:pStyle w:val="Heading2"/>
      </w:pPr>
      <w:r>
        <w:t xml:space="preserve">The Nurse’s Role in Public Health Policy</w:t>
      </w:r>
    </w:p>
    <w:p>
      <w:pPr>
        <w:pStyle w:val="FirstParagraph"/>
      </w:pPr>
      <w:r>
        <w:t xml:space="preserve">Brasília’s status as Brazil’s political and administrative capital positions its nurses at the intersection of policy-making and implementation. Nurses frequently collaborate with federal and municipal authorities to design health programs aligned with national goals, such as reducing maternal mortality or improving diabetes management. Their on-the-ground experience provides policymakers with actionable insights into the practical challenges of healthcare delivery.</w:t>
      </w:r>
    </w:p>
    <w:p>
      <w:pPr>
        <w:pStyle w:val="BodyText"/>
      </w:pPr>
      <w:r>
        <w:t xml:space="preserve">For instance, during the COVID-19 pandemic, nurses in Brasília were instrumental in shaping Brazil’s public health response. They participated in task forces to develop triage protocols, distributed personal protective equipment (PPE), and educated communities on preventive measures like mask-wearing and vaccination. These efforts highlighted the nurse’s capacity to influence policy while maintaining a focus on patient safety and community well-being.</w:t>
      </w:r>
    </w:p>
    <w:bookmarkEnd w:id="23"/>
    <w:bookmarkStart w:id="24" w:name="X5ada71cbba677413022b17e05b1c511f1ca9f23"/>
    <w:p>
      <w:pPr>
        <w:pStyle w:val="Heading2"/>
      </w:pPr>
      <w:r>
        <w:t xml:space="preserve">Education and Training of Nurses in Brasília</w:t>
      </w:r>
    </w:p>
    <w:p>
      <w:pPr>
        <w:pStyle w:val="FirstParagraph"/>
      </w:pPr>
      <w:r>
        <w:t xml:space="preserve">The quality of nursing education in Brazil is a cornerstone of the profession’s effectiveness, particularly in Brasília. Institutions such as the Universidade de Brasília (UnB) and Faculdade de Ciências da Saúde offer rigorous programs that blend clinical training with social sciences, preparing nurses to address both individual and systemic health issues. These programs emphasize cultural competence, ethical decision-making, and innovation in healthcare delivery.</w:t>
      </w:r>
    </w:p>
    <w:p>
      <w:pPr>
        <w:pStyle w:val="BodyText"/>
      </w:pPr>
      <w:r>
        <w:t xml:space="preserve">Moreover, Brasília’s proximity to national research centers has fostered collaborations between nursing schools and biomedical institutions. This synergy enables nurses to engage in cutting-edge research on topics like infectious disease control or the integration of technology into patient care. Such initiatives not only elevate the profession but also position Brasília as a hub for nursing innovation in Brazil.</w:t>
      </w:r>
    </w:p>
    <w:bookmarkEnd w:id="24"/>
    <w:bookmarkStart w:id="25" w:name="Xadcd8b34bb01d65099f7146414e71b6d6cfb412"/>
    <w:p>
      <w:pPr>
        <w:pStyle w:val="Heading2"/>
      </w:pPr>
      <w:r>
        <w:t xml:space="preserve">Conclusion: The Nurse’s Enduring Impact in Brasília</w:t>
      </w:r>
    </w:p>
    <w:p>
      <w:pPr>
        <w:pStyle w:val="FirstParagraph"/>
      </w:pPr>
      <w:r>
        <w:t xml:space="preserve">In conclusion, the nurse in Brazil’s capital, Brasília, is a vital actor within the nation’s healthcare ecosystem. Their roles extend far beyond clinical care to encompass advocacy, policy influence, and community empowerment. As Brazil continues to address health inequities and modernize its healthcare systems, the contributions of nurses in Brasília will remain indispensable. Future efforts must prioritize investment in nurse education, resource allocation for public health programs, and the integration of nurses into leadership roles within healthcare governance.</w:t>
      </w:r>
    </w:p>
    <w:p>
      <w:pPr>
        <w:pStyle w:val="BodyText"/>
      </w:pPr>
      <w:r>
        <w:t xml:space="preserve">This abstract academic document underscores the transformative potential of nursing in Brasília and highlights the urgent need to strengthen this profession’s role in shaping Brazil’s health future. By centering nurses as both caregivers and change-makers, Brasília can serve as a model for equitable and sustainable healthcare nationwide.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Nurse in Brazil Brasília</dc:title>
  <dc:creator/>
  <dc:language>en</dc:language>
  <cp:keywords/>
  <dcterms:created xsi:type="dcterms:W3CDTF">2026-07-21T05:12:53Z</dcterms:created>
  <dcterms:modified xsi:type="dcterms:W3CDTF">2026-07-21T05:12:53Z</dcterms:modified>
</cp:coreProperties>
</file>

<file path=docProps/custom.xml><?xml version="1.0" encoding="utf-8"?>
<Properties xmlns="http://schemas.openxmlformats.org/officeDocument/2006/custom-properties" xmlns:vt="http://schemas.openxmlformats.org/officeDocument/2006/docPropsVTypes"/>
</file>