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398dbf41c9dda06b74232100645dcf184d46361"/>
    <w:p>
      <w:pPr>
        <w:pStyle w:val="Heading1"/>
      </w:pPr>
      <w:r>
        <w:t xml:space="preserve">Abstract Academic Document: The Role of Nurses in Canada Toronto</w:t>
      </w:r>
    </w:p>
    <w:p>
      <w:pPr>
        <w:pStyle w:val="FirstParagraph"/>
      </w:pPr>
      <w:r>
        <w:rPr>
          <w:bCs/>
          <w:b/>
        </w:rPr>
        <w:t xml:space="preserve">Abstract:</w:t>
      </w:r>
    </w:p>
    <w:p>
      <w:pPr>
        <w:pStyle w:val="BodyText"/>
      </w:pPr>
      <w:r>
        <w:t xml:space="preserve">The nursing profession plays a pivotal role in the healthcare system of Canada, particularly within the dynamic urban environment of Toronto. This academic abstract explores the multifaceted responsibilities, educational requirements, and challenges faced by nurses operating in this region. Toronto, as a multicultural metropolis and one of Canada’s largest cities, presents unique opportunities and demands for nursing professionals. The document emphasizes the critical importance of nurses in delivering equitable healthcare services while navigating cultural diversity, technological advancements, and systemic pressures within the Canadian healthcare framework.</w:t>
      </w:r>
    </w:p>
    <w:bookmarkStart w:id="20" w:name="X9fb2811612474dd538b97623121e32f8d3b0e0b"/>
    <w:p>
      <w:pPr>
        <w:pStyle w:val="Heading2"/>
      </w:pPr>
      <w:r>
        <w:t xml:space="preserve">1. Introduction to Nursing in Canada Toronto</w:t>
      </w:r>
    </w:p>
    <w:p>
      <w:pPr>
        <w:pStyle w:val="FirstParagraph"/>
      </w:pPr>
      <w:r>
        <w:t xml:space="preserve">Nurses are integral to the Canadian healthcare system, serving as frontline caregivers, patient advocates, and coordinators of interdisciplinary care. In Toronto—a city renowned for its diverse population and advanced medical infrastructure—the role of nurses is both demanding and essential. With a population exceeding 2.7 million people (Statistics Canada, 2023), Toronto’s healthcare needs are vast and complex, requiring a highly skilled nursing workforce to address the demands of urban healthcare delivery. This abstract examines how nurses in Toronto contribute to public health outcomes, manage systemic challenges, and adapt to evolving healthcare paradigms.</w:t>
      </w:r>
    </w:p>
    <w:bookmarkEnd w:id="20"/>
    <w:bookmarkStart w:id="21" w:name="X67a520530c312d8a0dd64574f6940bfabbbbf8d"/>
    <w:p>
      <w:pPr>
        <w:pStyle w:val="Heading2"/>
      </w:pPr>
      <w:r>
        <w:t xml:space="preserve">2. Scope and Importance of Nursing in Toronto</w:t>
      </w:r>
    </w:p>
    <w:p>
      <w:pPr>
        <w:pStyle w:val="FirstParagraph"/>
      </w:pPr>
      <w:r>
        <w:t xml:space="preserve">Toronto’s healthcare system is a cornerstone of Canada’s universal healthcare model, with publicly funded services ensuring accessibility for all residents. Nurses in this city operate across various settings, including hospitals, long-term care facilities, community clinics, and home health services. Their responsibilities range from clinical care delivery to patient education and policy implementation. Given Toronto’s status as a global hub for medical innovation and research—home to institutions like the University Health Network (UHN) and Sunnybrook Health Sciences Centre—nurses here often engage with cutting-edge technologies and interdisciplinary teams.</w:t>
      </w:r>
    </w:p>
    <w:p>
      <w:pPr>
        <w:pStyle w:val="BodyText"/>
      </w:pPr>
      <w:r>
        <w:t xml:space="preserve">The multicultural fabric of Toronto further amplifies the role of nurses in fostering culturally competent care. With over 200 languages spoken in the city (City of Toronto, 2023), nurses must navigate linguistic and cultural barriers to provide equitable healthcare. This requires not only clinical expertise but also cross-cultural communication skills, empathy, and adaptability.</w:t>
      </w:r>
    </w:p>
    <w:bookmarkEnd w:id="21"/>
    <w:bookmarkStart w:id="22" w:name="Xfcd006adf4619871d060058b01b4a6d4d99e4ad"/>
    <w:p>
      <w:pPr>
        <w:pStyle w:val="Heading2"/>
      </w:pPr>
      <w:r>
        <w:t xml:space="preserve">3. Educational Requirements and Professional Standards for Nurses in Canada Toronto</w:t>
      </w:r>
    </w:p>
    <w:p>
      <w:pPr>
        <w:pStyle w:val="FirstParagraph"/>
      </w:pPr>
      <w:r>
        <w:t xml:space="preserve">To practice as a nurse in Ontario (where Toronto is located), individuals must meet stringent educational and licensing requirements set by the College of Nurses of Ontario (CNO). The CNO ensures that all registered nurses (RNs) and licensed practical nurses (LPNs) undergo rigorous training, pass standardized examinations, and maintain ongoing professional development. Nurses in Toronto often pursue degrees from accredited institutions such as the University of Toronto, Ryerson University, or McMaster University’s nursing programs.</w:t>
      </w:r>
    </w:p>
    <w:p>
      <w:pPr>
        <w:pStyle w:val="BodyText"/>
      </w:pPr>
      <w:r>
        <w:t xml:space="preserve">Key educational pathways include:</w:t>
      </w:r>
    </w:p>
    <w:p>
      <w:pPr>
        <w:numPr>
          <w:ilvl w:val="0"/>
          <w:numId w:val="1001"/>
        </w:numPr>
        <w:pStyle w:val="Compact"/>
      </w:pPr>
      <w:r>
        <w:rPr>
          <w:bCs/>
          <w:b/>
        </w:rPr>
        <w:t xml:space="preserve">Baccalaureate Degree in Nursing (BSN):</w:t>
      </w:r>
      <w:r>
        <w:t xml:space="preserve"> </w:t>
      </w:r>
      <w:r>
        <w:t xml:space="preserve">A four-year program focusing on clinical practice, leadership, and community health.</w:t>
      </w:r>
    </w:p>
    <w:p>
      <w:pPr>
        <w:numPr>
          <w:ilvl w:val="0"/>
          <w:numId w:val="1001"/>
        </w:numPr>
        <w:pStyle w:val="Compact"/>
      </w:pPr>
      <w:r>
        <w:rPr>
          <w:bCs/>
          <w:b/>
        </w:rPr>
        <w:t xml:space="preserve">Diploma or Associate Degree in Nursing:</w:t>
      </w:r>
      <w:r>
        <w:t xml:space="preserve"> </w:t>
      </w:r>
      <w:r>
        <w:t xml:space="preserve">Two-year programs for LPNs, emphasizing hands-on patient care.</w:t>
      </w:r>
    </w:p>
    <w:p>
      <w:pPr>
        <w:numPr>
          <w:ilvl w:val="0"/>
          <w:numId w:val="1001"/>
        </w:numPr>
        <w:pStyle w:val="Compact"/>
      </w:pPr>
      <w:r>
        <w:rPr>
          <w:bCs/>
          <w:b/>
        </w:rPr>
        <w:t xml:space="preserve">Graduate Studies:</w:t>
      </w:r>
      <w:r>
        <w:t xml:space="preserve"> </w:t>
      </w:r>
      <w:r>
        <w:t xml:space="preserve">Advanced training for roles such as nurse practitioners (NPs), clinical educators, or research specialists.</w:t>
      </w:r>
    </w:p>
    <w:p>
      <w:pPr>
        <w:pStyle w:val="FirstParagraph"/>
      </w:pPr>
      <w:r>
        <w:t xml:space="preserve">Licensure requires passing the Canadian Nurses Examination (CNE) and completing a criminal record check. Nurses in Toronto must also adhere to provincial regulations and ethical guidelines, ensuring patient safety and confidentiality.</w:t>
      </w:r>
    </w:p>
    <w:bookmarkEnd w:id="22"/>
    <w:bookmarkStart w:id="23" w:name="challenges-faced-by-nurses-in-toronto"/>
    <w:p>
      <w:pPr>
        <w:pStyle w:val="Heading2"/>
      </w:pPr>
      <w:r>
        <w:t xml:space="preserve">4. Challenges Faced by Nurses in Toronto</w:t>
      </w:r>
    </w:p>
    <w:p>
      <w:pPr>
        <w:pStyle w:val="FirstParagraph"/>
      </w:pPr>
      <w:r>
        <w:t xml:space="preserve">Despite their critical role, nurses in Toronto encounter unique challenges that impact both their professional performance and well-being. These include:</w:t>
      </w:r>
    </w:p>
    <w:p>
      <w:pPr>
        <w:numPr>
          <w:ilvl w:val="0"/>
          <w:numId w:val="1002"/>
        </w:numPr>
        <w:pStyle w:val="Compact"/>
      </w:pPr>
      <w:r>
        <w:rPr>
          <w:bCs/>
          <w:b/>
        </w:rPr>
        <w:t xml:space="preserve">Workplace Stress and Burnout:</w:t>
      </w:r>
      <w:r>
        <w:t xml:space="preserve"> </w:t>
      </w:r>
      <w:r>
        <w:t xml:space="preserve">High patient volumes, long hours, and emotional demands contribute to burnout among healthcare workers. Studies indicate that 60% of nurses in Canadian hospitals report moderate to severe stress levels (Canadian Medical Association, 2023).</w:t>
      </w:r>
    </w:p>
    <w:p>
      <w:pPr>
        <w:numPr>
          <w:ilvl w:val="0"/>
          <w:numId w:val="1002"/>
        </w:numPr>
        <w:pStyle w:val="Compact"/>
      </w:pPr>
      <w:r>
        <w:rPr>
          <w:bCs/>
          <w:b/>
        </w:rPr>
        <w:t xml:space="preserve">Cultural Competency Needs:</w:t>
      </w:r>
      <w:r>
        <w:t xml:space="preserve"> </w:t>
      </w:r>
      <w:r>
        <w:t xml:space="preserve">Addressing the diverse needs of Toronto’s population requires continuous cultural sensitivity training and language support services.</w:t>
      </w:r>
    </w:p>
    <w:p>
      <w:pPr>
        <w:numPr>
          <w:ilvl w:val="0"/>
          <w:numId w:val="1002"/>
        </w:numPr>
        <w:pStyle w:val="Compact"/>
      </w:pPr>
      <w:r>
        <w:rPr>
          <w:bCs/>
          <w:b/>
        </w:rPr>
        <w:t xml:space="preserve">Technological Integration:</w:t>
      </w:r>
      <w:r>
        <w:t xml:space="preserve"> </w:t>
      </w:r>
      <w:r>
        <w:t xml:space="preserve">While advancements in electronic health records (EHRs) and telehealth improve efficiency, they also demand ongoing training to avoid digital disparities.</w:t>
      </w:r>
    </w:p>
    <w:p>
      <w:pPr>
        <w:numPr>
          <w:ilvl w:val="0"/>
          <w:numId w:val="1002"/>
        </w:numPr>
        <w:pStyle w:val="Compact"/>
      </w:pPr>
      <w:r>
        <w:rPr>
          <w:bCs/>
          <w:b/>
        </w:rPr>
        <w:t xml:space="preserve">Funding Constraints:</w:t>
      </w:r>
      <w:r>
        <w:t xml:space="preserve"> </w:t>
      </w:r>
      <w:r>
        <w:t xml:space="preserve">Public healthcare funding limitations can strain resources, affecting staffing ratios and access to advanced equipment.</w:t>
      </w:r>
    </w:p>
    <w:p>
      <w:pPr>
        <w:pStyle w:val="FirstParagraph"/>
      </w:pPr>
      <w:r>
        <w:t xml:space="preserve">Nurses in Toronto often advocate for systemic reforms, including better mental health support for healthcare workers and policies addressing inequities in care delivery.</w:t>
      </w:r>
    </w:p>
    <w:bookmarkEnd w:id="23"/>
    <w:bookmarkStart w:id="24" w:name="X6e5df013f69ca8e6c9631d4df68d0b1dc4ff5cb"/>
    <w:p>
      <w:pPr>
        <w:pStyle w:val="Heading2"/>
      </w:pPr>
      <w:r>
        <w:t xml:space="preserve">5. Technological Advancements and Innovations in Nursing Practice</w:t>
      </w:r>
    </w:p>
    <w:p>
      <w:pPr>
        <w:pStyle w:val="FirstParagraph"/>
      </w:pPr>
      <w:r>
        <w:t xml:space="preserve">Toronto’s healthcare sector is at the forefront of adopting innovative technologies to enhance patient outcomes. Nurses here are trained to utilize:</w:t>
      </w:r>
    </w:p>
    <w:p>
      <w:pPr>
        <w:numPr>
          <w:ilvl w:val="0"/>
          <w:numId w:val="1003"/>
        </w:numPr>
        <w:pStyle w:val="Compact"/>
      </w:pPr>
      <w:r>
        <w:rPr>
          <w:bCs/>
          <w:b/>
        </w:rPr>
        <w:t xml:space="preserve">Telehealth Platforms:</w:t>
      </w:r>
      <w:r>
        <w:t xml:space="preserve"> </w:t>
      </w:r>
      <w:r>
        <w:t xml:space="preserve">Facilitating remote consultations, especially for rural or underserved communities within the Greater Toronto Area (GTA).</w:t>
      </w:r>
    </w:p>
    <w:p>
      <w:pPr>
        <w:numPr>
          <w:ilvl w:val="0"/>
          <w:numId w:val="1003"/>
        </w:numPr>
        <w:pStyle w:val="Compact"/>
      </w:pPr>
      <w:r>
        <w:rPr>
          <w:bCs/>
          <w:b/>
        </w:rPr>
        <w:t xml:space="preserve">Electronic Health Records (EHRs):</w:t>
      </w:r>
      <w:r>
        <w:t xml:space="preserve"> </w:t>
      </w:r>
      <w:r>
        <w:t xml:space="preserve">Streamlining documentation and improving coordination among healthcare providers.</w:t>
      </w:r>
    </w:p>
    <w:p>
      <w:pPr>
        <w:numPr>
          <w:ilvl w:val="0"/>
          <w:numId w:val="1003"/>
        </w:numPr>
        <w:pStyle w:val="Compact"/>
      </w:pPr>
      <w:r>
        <w:rPr>
          <w:bCs/>
          <w:b/>
        </w:rPr>
        <w:t xml:space="preserve">Wearable Health Devices:</w:t>
      </w:r>
      <w:r>
        <w:t xml:space="preserve"> </w:t>
      </w:r>
      <w:r>
        <w:t xml:space="preserve">Monitoring chronic conditions such as diabetes or hypertension through real-time data collection.</w:t>
      </w:r>
    </w:p>
    <w:p>
      <w:pPr>
        <w:pStyle w:val="FirstParagraph"/>
      </w:pPr>
      <w:r>
        <w:t xml:space="preserve">Institutions like the Sinai Health System and Women’s College Hospital are pioneering AI-driven diagnostic tools and robotic-assisted surgeries, requiring nurses to adapt to rapidly evolving clinical environments.</w:t>
      </w:r>
    </w:p>
    <w:bookmarkEnd w:id="24"/>
    <w:bookmarkStart w:id="25" w:name="conclusion"/>
    <w:p>
      <w:pPr>
        <w:pStyle w:val="Heading2"/>
      </w:pPr>
      <w:r>
        <w:t xml:space="preserve">6. Conclusion</w:t>
      </w:r>
    </w:p>
    <w:p>
      <w:pPr>
        <w:pStyle w:val="FirstParagraph"/>
      </w:pPr>
      <w:r>
        <w:t xml:space="preserve">The role of nurses in Toronto, Canada, is indispensable to the functioning of its healthcare system. As guardians of patient well-being and champions of equity, they navigate a complex landscape shaped by cultural diversity, technological innovation, and systemic challenges. To thrive in this environment, nurses must engage in continuous education and advocacy while leveraging emerging technologies to enhance care quality. For students aspiring to become nurses or professionals seeking advancement in Toronto’s healthcare sector, understanding these dynamics is essential for contributing meaningfully to Canada’s commitment to universal healthcare excellence.</w:t>
      </w:r>
    </w:p>
    <w:p>
      <w:pPr>
        <w:pStyle w:val="BodyText"/>
      </w:pPr>
      <w:r>
        <w:rPr>
          <w:bCs/>
          <w:b/>
        </w:rPr>
        <w:t xml:space="preserve">Keywords:</w:t>
      </w:r>
      <w:r>
        <w:t xml:space="preserve"> </w:t>
      </w:r>
      <w:r>
        <w:t xml:space="preserve">Abstract academic, Nurse, Canada Toronto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Canada Toronto</dc:title>
  <dc:creator/>
  <cp:keywords/>
  <dcterms:created xsi:type="dcterms:W3CDTF">2026-07-19T22:16:37Z</dcterms:created>
  <dcterms:modified xsi:type="dcterms:W3CDTF">2026-07-19T22:16:37Z</dcterms:modified>
</cp:coreProperties>
</file>

<file path=docProps/custom.xml><?xml version="1.0" encoding="utf-8"?>
<Properties xmlns="http://schemas.openxmlformats.org/officeDocument/2006/custom-properties" xmlns:vt="http://schemas.openxmlformats.org/officeDocument/2006/docPropsVTypes"/>
</file>