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60f964cd72236f9e464f1a0aced6946061d6d10"/>
    <w:p>
      <w:pPr>
        <w:pStyle w:val="Heading1"/>
      </w:pPr>
      <w:r>
        <w:t xml:space="preserve">Abstract Academic Document: The Role of the Nurse in the Healthcare System of Cairo, Egypt</w:t>
      </w:r>
    </w:p>
    <w:p>
      <w:pPr>
        <w:pStyle w:val="FirstParagraph"/>
      </w:pPr>
      <w:r>
        <w:t xml:space="preserve">This abstract academic document explores the critical role of nurses within the healthcare system of Cairo, Egypt. It examines their professional responsibilities, challenges faced in a rapidly evolving urban environment, and contributions to public health initiatives. Given Cairo's status as a densely populated metropolis with diverse healthcare needs, the role of nursing is pivotal in addressing both immediate medical demands and long-term systemic improvements. The document also highlights cultural, educational, and institutional factors shaping the nursing profession in Egypt’s capital.</w:t>
      </w:r>
    </w:p>
    <w:p>
      <w:pPr>
        <w:pStyle w:val="BodyText"/>
      </w:pPr>
      <w:r>
        <w:t xml:space="preserve">Cairo, as Egypt’s largest city and economic hub, presents unique challenges for healthcare professionals. With a population exceeding 20 million people (as of recent estimates), the city's hospitals and clinics often operate under significant strain. Nurses in Cairo are at the forefront of patient care, managing everything from routine check-ups to emergency interventions. Their role is not only clinical but also deeply intertwined with cultural and social dynamics that influence healthcare delivery in Egypt.</w:t>
      </w:r>
    </w:p>
    <w:bookmarkStart w:id="20" w:name="Xd49696dc1a53f1b4331795e01b3eed312d538d2"/>
    <w:p>
      <w:pPr>
        <w:pStyle w:val="Heading2"/>
      </w:pPr>
      <w:r>
        <w:t xml:space="preserve">Role of Nurses in Cairo’s Healthcare System</w:t>
      </w:r>
    </w:p>
    <w:p>
      <w:pPr>
        <w:pStyle w:val="FirstParagraph"/>
      </w:pPr>
      <w:r>
        <w:t xml:space="preserve">Nurses in Cairo serve as the backbone of both public and private healthcare institutions. They are responsible for administering medications, monitoring patient conditions, assisting physicians, and providing emotional support to patients and their families. In a city where access to specialized care may be limited due to socioeconomic disparities or geographic barriers, nurses often act as intermediaries between patients and medical specialists.</w:t>
      </w:r>
    </w:p>
    <w:p>
      <w:pPr>
        <w:pStyle w:val="BodyText"/>
      </w:pPr>
      <w:r>
        <w:t xml:space="preserve">Moreover, nurses in Cairo play a vital role in public health campaigns. For example, during the COVID-19 pandemic, they were instrumental in implementing quarantine protocols, educating the public on preventive measures, and ensuring compliance with health regulations. Their adaptability to crises underscores their significance in maintaining the city’s healthcare infrastructure.</w:t>
      </w:r>
    </w:p>
    <w:bookmarkEnd w:id="20"/>
    <w:bookmarkStart w:id="21" w:name="challenges-faced-by-nurses-in-cairo"/>
    <w:p>
      <w:pPr>
        <w:pStyle w:val="Heading2"/>
      </w:pPr>
      <w:r>
        <w:t xml:space="preserve">Challenges Faced by Nurses in Cairo</w:t>
      </w:r>
    </w:p>
    <w:p>
      <w:pPr>
        <w:pStyle w:val="FirstParagraph"/>
      </w:pPr>
      <w:r>
        <w:t xml:space="preserve">Despite their critical contributions, nurses in Cairo face numerous challenges. Overcrowded hospitals, understaffing, and limited resources are persistent issues that strain the workforce. Many facilities lack modern equipment or sufficient supplies, forcing nurses to work with outdated tools while managing high patient loads.</w:t>
      </w:r>
    </w:p>
    <w:p>
      <w:pPr>
        <w:pStyle w:val="BodyText"/>
      </w:pPr>
      <w:r>
        <w:t xml:space="preserve">Cultural factors also influence nursing practices in Egypt. Traditional beliefs about health and illness may sometimes conflict with evidence-based medical approaches, requiring nurses to navigate delicate conversations about treatment options. Additionally, language barriers can complicate communication between healthcare providers and patients from diverse backgrounds.</w:t>
      </w:r>
    </w:p>
    <w:bookmarkEnd w:id="21"/>
    <w:bookmarkStart w:id="22" w:name="Xb2f2caf2663dd3cee5f068a43ac3b3ef724fa9e"/>
    <w:p>
      <w:pPr>
        <w:pStyle w:val="Heading2"/>
      </w:pPr>
      <w:r>
        <w:t xml:space="preserve">Education and Training of Nurses in Egypt</w:t>
      </w:r>
    </w:p>
    <w:p>
      <w:pPr>
        <w:pStyle w:val="FirstParagraph"/>
      </w:pPr>
      <w:r>
        <w:t xml:space="preserve">Becoming a nurse in Egypt requires rigorous academic training. Prospective nurses must complete a bachelor’s degree in nursing (typically four years) from an accredited institution, followed by clinical rotations at hospitals or clinics. In Cairo, institutions such as the University of Cairo and Cairo University are renowned for their nursing programs, which emphasize both theoretical knowledge and practical skills.</w:t>
      </w:r>
    </w:p>
    <w:p>
      <w:pPr>
        <w:pStyle w:val="BodyText"/>
      </w:pPr>
      <w:r>
        <w:t xml:space="preserve">However, the demand for qualified nurses often outpaces the capacity of educational institutions. This shortage has led to calls for expanding nursing education programs and investing in infrastructure to support training. Additionally, ongoing professional development is essential to keep up with advancements in medical technology and changing healthcare policies.</w:t>
      </w:r>
    </w:p>
    <w:bookmarkEnd w:id="22"/>
    <w:bookmarkStart w:id="23" w:name="Xf44ea8d2cabbfa4b5ebdfec10baade4b3c43686"/>
    <w:p>
      <w:pPr>
        <w:pStyle w:val="Heading2"/>
      </w:pPr>
      <w:r>
        <w:t xml:space="preserve">Cultural Considerations and Patient-Centered Care</w:t>
      </w:r>
    </w:p>
    <w:p>
      <w:pPr>
        <w:pStyle w:val="FirstParagraph"/>
      </w:pPr>
      <w:r>
        <w:t xml:space="preserve">Healthcare in Egypt is deeply rooted in cultural traditions, which significantly impact nursing practices. For instance, many patients prefer treatment plans that align with their religious or family values. Nurses must balance these preferences with medical guidelines while ensuring patient safety and well-being.</w:t>
      </w:r>
    </w:p>
    <w:p>
      <w:pPr>
        <w:pStyle w:val="BodyText"/>
      </w:pPr>
      <w:r>
        <w:t xml:space="preserve">In Cairo, where the population includes a mix of urban and rural migrants, nurses often encounter patients from diverse cultural backgrounds. This necessitates culturally competent care practices, including sensitivity to dietary restrictions, communication styles, and health beliefs. Training programs in Cairo increasingly emphasize cross-cultural communication skills to address these complexities.</w:t>
      </w:r>
    </w:p>
    <w:bookmarkEnd w:id="23"/>
    <w:bookmarkStart w:id="24" w:name="X0dd8b5cee217c939319edbbfb5e11573b08a267"/>
    <w:p>
      <w:pPr>
        <w:pStyle w:val="Heading2"/>
      </w:pPr>
      <w:r>
        <w:t xml:space="preserve">Contributions to Public Health Initiatives</w:t>
      </w:r>
    </w:p>
    <w:p>
      <w:pPr>
        <w:pStyle w:val="FirstParagraph"/>
      </w:pPr>
      <w:r>
        <w:t xml:space="preserve">Nurses in Cairo are actively involved in national and local public health initiatives. For example, they participate in maternal and child health programs, vaccination campaigns, and chronic disease management efforts. Their work is critical in reducing infant mortality rates and improving life expectancy across the city.</w:t>
      </w:r>
    </w:p>
    <w:p>
      <w:pPr>
        <w:pStyle w:val="BodyText"/>
      </w:pPr>
      <w:r>
        <w:t xml:space="preserve">Furthermore, nurses contribute to research aimed at addressing healthcare disparities. Studies conducted by Cairo-based institutions have highlighted the need for targeted interventions in underserved neighborhoods, where access to quality care remains a challenge. Nurses’ insights into patient needs often inform these studies and policy recommendations.</w:t>
      </w:r>
    </w:p>
    <w:bookmarkEnd w:id="24"/>
    <w:bookmarkStart w:id="25" w:name="future-prospects-and-recommendations"/>
    <w:p>
      <w:pPr>
        <w:pStyle w:val="Heading2"/>
      </w:pPr>
      <w:r>
        <w:t xml:space="preserve">Future Prospects and Recommendations</w:t>
      </w:r>
    </w:p>
    <w:p>
      <w:pPr>
        <w:pStyle w:val="FirstParagraph"/>
      </w:pPr>
      <w:r>
        <w:t xml:space="preserve">To strengthen the nursing profession in Cairo, stakeholders must prioritize several key areas. Increasing government funding for healthcare infrastructure is essential to reduce the workload on nurses and improve working conditions. Additionally, expanding nursing education programs and offering incentives for professional development can help address staffing shortages.</w:t>
      </w:r>
    </w:p>
    <w:p>
      <w:pPr>
        <w:pStyle w:val="BodyText"/>
      </w:pPr>
      <w:r>
        <w:t xml:space="preserve">Collaboration between healthcare institutions, academic bodies, and policymakers is necessary to create a sustainable system that values nurses’ contributions. Investing in technology, such as electronic health records and telemedicine platforms, could also enhance efficiency and reduce administrative burdens on nursing staff.</w:t>
      </w:r>
    </w:p>
    <w:bookmarkEnd w:id="25"/>
    <w:bookmarkStart w:id="26" w:name="conclusion"/>
    <w:p>
      <w:pPr>
        <w:pStyle w:val="Heading2"/>
      </w:pPr>
      <w:r>
        <w:t xml:space="preserve">Conclusion</w:t>
      </w:r>
    </w:p>
    <w:p>
      <w:pPr>
        <w:pStyle w:val="FirstParagraph"/>
      </w:pPr>
      <w:r>
        <w:t xml:space="preserve">The role of the nurse in Cairo, Egypt is indispensable to the city’s healthcare system. Despite facing significant challenges, nurses continue to deliver high-quality care while adapting to cultural, economic, and institutional demands. By addressing systemic barriers and fostering innovation in education and practice, Cairo can ensure that its nursing workforce remains resilient and effective in meeting the needs of a growing population. This abstract academic document underscores the importance of recognizing nurses as vital agents of change in Egypt’s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Egypt, Cairo</dc:title>
  <dc:creator/>
  <dc:language>en</dc:language>
  <cp:keywords/>
  <dcterms:created xsi:type="dcterms:W3CDTF">2026-07-21T16:14:43Z</dcterms:created>
  <dcterms:modified xsi:type="dcterms:W3CDTF">2026-07-21T16:14:43Z</dcterms:modified>
</cp:coreProperties>
</file>

<file path=docProps/custom.xml><?xml version="1.0" encoding="utf-8"?>
<Properties xmlns="http://schemas.openxmlformats.org/officeDocument/2006/custom-properties" xmlns:vt="http://schemas.openxmlformats.org/officeDocument/2006/docPropsVTypes"/>
</file>