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bdf86518d00eb8a7265bb9667a18dc2bae52295"/>
    <w:p>
      <w:pPr>
        <w:pStyle w:val="Heading2"/>
      </w:pPr>
      <w:r>
        <w:t xml:space="preserve">Abstract Academic Document: The Role and Challenges of a Nurse in India Bangalore</w:t>
      </w:r>
    </w:p>
    <w:p>
      <w:pPr>
        <w:pStyle w:val="FirstParagraph"/>
      </w:pPr>
      <w:r>
        <w:t xml:space="preserve">In the rapidly urbanizing city of Bangalore, India—a hub of innovation, healthcare infrastructure, and cultural diversity—the role of a nurse is pivotal in addressing the growing demands of modern healthcare. This academic abstract explores the multifaceted responsibilities, educational requirements, challenges, and opportunities for nurses operating within the unique socio-cultural and medical landscape of India Bangalore. With its population exceeding 13 million and a healthcare system that blends traditional practices with cutting-edge technology, Bangalore presents both opportunities and complexities for nursing professionals.</w:t>
      </w:r>
    </w:p>
    <w:bookmarkEnd w:id="20"/>
    <w:bookmarkStart w:id="21" w:name="Xb8826c44a12f872b2c84ab5ca3c0dc0e08ca318"/>
    <w:p>
      <w:pPr>
        <w:pStyle w:val="Heading2"/>
      </w:pPr>
      <w:r>
        <w:t xml:space="preserve">Contextual Overview: Nursing in Urban India</w:t>
      </w:r>
    </w:p>
    <w:p>
      <w:pPr>
        <w:pStyle w:val="FirstParagraph"/>
      </w:pPr>
      <w:r>
        <w:t xml:space="preserve">Bangalore, often referred to as the "Silicon Valley of India," is not only a center for information technology but also a critical node in South Asia’s healthcare ecosystem. The city hosts numerous hospitals, research institutions, and medical colleges, making it a magnet for healthcare professionals. Nurses in Bangalore operate within this dynamic environment, where they are tasked with providing clinical care to patients across diverse socioeconomic backgrounds. The Indian nursing profession is deeply rooted in the country’s tradition of service and holistic health practices, but modernization has expanded their roles significantly.</w:t>
      </w:r>
    </w:p>
    <w:p>
      <w:pPr>
        <w:pStyle w:val="BodyText"/>
      </w:pPr>
      <w:r>
        <w:t xml:space="preserve">The abstract academic framework of this document highlights how nurses in Bangalore must navigate a healthcare system that is both expanding and under strain. With rising urbanization, increased life expectancy, and the prevalence of lifestyle-related diseases (e.g., diabetes, cardiovascular conditions), nurses are at the forefront of patient care. Their responsibilities extend beyond clinical duties to include health education, community outreach, and advocacy for underserved populations.</w:t>
      </w:r>
    </w:p>
    <w:bookmarkEnd w:id="21"/>
    <w:bookmarkStart w:id="22" w:name="X5ffb817739290a7651770ca601008f65c6b1853"/>
    <w:p>
      <w:pPr>
        <w:pStyle w:val="Heading2"/>
      </w:pPr>
      <w:r>
        <w:t xml:space="preserve">Educational Requirements and Professional Standards</w:t>
      </w:r>
    </w:p>
    <w:p>
      <w:pPr>
        <w:pStyle w:val="FirstParagraph"/>
      </w:pPr>
      <w:r>
        <w:t xml:space="preserve">In India Bangalore, aspiring nurses must complete formal training through recognized institutions such as the Karnataka State Nursing Council (KSNC) or affiliated medical colleges. The most common qualifications include a Bachelor of Science in Nursing (B.Sc Nursing), a Diploma in General Nursing and Midwifery (GNM), or postgraduate specializations like Master of Science in Nursing (M.Sc). These programs emphasize both theoretical knowledge and practical skills, preparing nurses for the diverse demands of clinical settings.</w:t>
      </w:r>
    </w:p>
    <w:p>
      <w:pPr>
        <w:pStyle w:val="BodyText"/>
      </w:pPr>
      <w:r>
        <w:t xml:space="preserve">Academic rigor is underscored by mandatory certifications such as Basic Life Support (BLS) and Advanced Cardiac Life Support (ACLS), which are critical in emergency care. Additionally, nurses in Bangalore must adhere to the standards set by regulatory bodies like the Indian Nursing Council (INC) and the World Health Organization (WHO). The academic component of nursing education also includes modules on public health, epidemiology, and cultural competence—skills essential for working with Bangalore’s heterogeneous population.</w:t>
      </w:r>
    </w:p>
    <w:bookmarkEnd w:id="22"/>
    <w:bookmarkStart w:id="23" w:name="Xe4b36b58b5d2bec876ff406af5f1613f144cf38"/>
    <w:p>
      <w:pPr>
        <w:pStyle w:val="Heading2"/>
      </w:pPr>
      <w:r>
        <w:t xml:space="preserve">Work Environment and Challenges in India Bangalore</w:t>
      </w:r>
    </w:p>
    <w:p>
      <w:pPr>
        <w:pStyle w:val="FirstParagraph"/>
      </w:pPr>
      <w:r>
        <w:t xml:space="preserve">The work environment for nurses in Bangalore is characterized by high patient-to-nurse ratios, especially in public hospitals. These institutions often face resource constraints, including shortages of medical supplies and infrastructure. In contrast, private hospitals in the city provide better facilities but demand long hours and higher stress due to competitive patient expectations.</w:t>
      </w:r>
    </w:p>
    <w:p>
      <w:pPr>
        <w:pStyle w:val="BodyText"/>
      </w:pPr>
      <w:r>
        <w:t xml:space="preserve">Cultural sensitivity is another critical aspect of nursing in Bangalore. The city’s population includes a mix of native Kannada speakers, migrants from other Indian states, and expatriates. Nurses must be adept at communicating across languages and addressing cultural differences in health beliefs and practices. For instance, understanding dietary restrictions based on religious or traditional customs is essential for patient care.</w:t>
      </w:r>
    </w:p>
    <w:p>
      <w:pPr>
        <w:pStyle w:val="BodyText"/>
      </w:pPr>
      <w:r>
        <w:t xml:space="preserve">Moreover, the rise of telemedicine and digital health platforms in Bangalore has introduced new challenges and opportunities. Nurses are increasingly required to manage electronic health records (EHRs), coordinate with remote healthcare providers, and educate patients on using digital tools for monitoring chronic conditions.</w:t>
      </w:r>
    </w:p>
    <w:bookmarkEnd w:id="23"/>
    <w:bookmarkStart w:id="24" w:name="opportunities-for-professional-growth"/>
    <w:p>
      <w:pPr>
        <w:pStyle w:val="Heading2"/>
      </w:pPr>
      <w:r>
        <w:t xml:space="preserve">Opportunities for Professional Growth</w:t>
      </w:r>
    </w:p>
    <w:p>
      <w:pPr>
        <w:pStyle w:val="FirstParagraph"/>
      </w:pPr>
      <w:r>
        <w:t xml:space="preserve">Bangalore’s academic and research-oriented environment offers nurses numerous pathways for professional development. Institutions like the Jawaharlal Institute of Postgraduate Medical Education &amp; Research (JIPMER) and the National Institute of Mental Health and Neurosciences (NIMHANS) provide specialized training programs. Nurses can pursue postgraduate degrees, certifications in critical care or palliative care, or engage in research projects focused on public health issues like mental health stigma or maternal mortality.</w:t>
      </w:r>
    </w:p>
    <w:p>
      <w:pPr>
        <w:pStyle w:val="BodyText"/>
      </w:pPr>
      <w:r>
        <w:t xml:space="preserve">Collaboration with academic institutions also allows nurses to contribute to curriculum design and clinical teaching. This synergy between practice and academia ensures that nursing education remains relevant to the evolving needs of India’s healthcare system. For example, Bangalore-based nurses often participate in workshops on evidence-based practices or attend conferences hosted by organizations like the Indian Nursing Association (INA).</w:t>
      </w:r>
    </w:p>
    <w:bookmarkEnd w:id="24"/>
    <w:bookmarkStart w:id="25" w:name="ethical-and-social-challenges"/>
    <w:p>
      <w:pPr>
        <w:pStyle w:val="Heading2"/>
      </w:pPr>
      <w:r>
        <w:t xml:space="preserve">Ethical and Social Challenges</w:t>
      </w:r>
    </w:p>
    <w:p>
      <w:pPr>
        <w:pStyle w:val="FirstParagraph"/>
      </w:pPr>
      <w:r>
        <w:t xml:space="preserve">While nurses in Bangalore benefit from a vibrant healthcare ecosystem, they also face ethical dilemmas. Issues such as patient confidentiality, end-of-life care decisions, and resource allocation in overcrowded hospitals require careful navigation. Additionally, the societal perception of nursing as a "supportive" rather than "core" profession sometimes leads to undervaluation of nurses’ contributions.</w:t>
      </w:r>
    </w:p>
    <w:p>
      <w:pPr>
        <w:pStyle w:val="BodyText"/>
      </w:pPr>
      <w:r>
        <w:t xml:space="preserve">Addressing these challenges requires a concerted effort from policymakers, healthcare institutions, and academic bodies. Initiatives such as increasing nurse-to-population ratios, implementing fair compensation structures, and promoting nursing leadership roles can help elevate the status of nurses in Bangalore.</w:t>
      </w:r>
    </w:p>
    <w:bookmarkEnd w:id="25"/>
    <w:bookmarkStart w:id="26" w:name="conclusion"/>
    <w:p>
      <w:pPr>
        <w:pStyle w:val="Heading2"/>
      </w:pPr>
      <w:r>
        <w:t xml:space="preserve">Conclusion</w:t>
      </w:r>
    </w:p>
    <w:p>
      <w:pPr>
        <w:pStyle w:val="FirstParagraph"/>
      </w:pPr>
      <w:r>
        <w:t xml:space="preserve">The role of a nurse in India Bangalore is both demanding and rewarding. As the city continues to grow as a healthcare hub, nurses must adapt to technological advancements, cultural diversity, and evolving patient needs. Through robust academic training, ethical practice, and continuous professional development, nurses can contribute meaningfully to improving public health outcomes in one of India’s most dynamic urban centers.</w:t>
      </w:r>
    </w:p>
    <w:p>
      <w:pPr>
        <w:pStyle w:val="BodyText"/>
      </w:pPr>
      <w:r>
        <w:t xml:space="preserve">This abstract academic document underscores the critical importance of nursing as a profession in India Bangalore while highlighting the unique challenges and opportunities that define this field. It serves as a foundation for further research and policy initiatives aimed at strengthening healthcare systems in urban India.</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Nurse in India Bangalore</dc:title>
  <dc:creator/>
  <dc:language>en</dc:language>
  <cp:keywords/>
  <dcterms:created xsi:type="dcterms:W3CDTF">2026-07-22T21:09:03Z</dcterms:created>
  <dcterms:modified xsi:type="dcterms:W3CDTF">2026-07-22T21:09:03Z</dcterms:modified>
</cp:coreProperties>
</file>

<file path=docProps/custom.xml><?xml version="1.0" encoding="utf-8"?>
<Properties xmlns="http://schemas.openxmlformats.org/officeDocument/2006/custom-properties" xmlns:vt="http://schemas.openxmlformats.org/officeDocument/2006/docPropsVTypes"/>
</file>