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69023277cfd02801229070f6cb3e440a175f4d5"/>
    <w:p>
      <w:pPr>
        <w:pStyle w:val="Heading1"/>
      </w:pPr>
      <w:r>
        <w:t xml:space="preserve">Abstract Academic Document: The Role and Significance of Nurses in Healthcare Delivery in Israel, Jerusalem</w:t>
      </w:r>
    </w:p>
    <w:p>
      <w:pPr>
        <w:pStyle w:val="FirstParagraph"/>
      </w:pPr>
      <w:r>
        <w:t xml:space="preserve">This academic abstract explores the critical role of nurses within the healthcare system of Israel, with a specific focus on their contributions and challenges in the city of Jerusalem. As one of the most culturally, religiously, and politically complex cities in the world, Jerusalem presents unique demands on its healthcare workforce. Nurses operating in this environment must navigate not only medical complexities but also socio-political dynamics that influence patient care delivery. This document examines the professional responsibilities of nurses in Jerusalem, their adaptation to local challenges, and their pivotal role in fostering a resilient healthcare system within Israel's national framework.</w:t>
      </w:r>
    </w:p>
    <w:bookmarkStart w:id="20" w:name="X54013ff4646a408bdf6dc13de38d48dd4af0bfd"/>
    <w:p>
      <w:pPr>
        <w:pStyle w:val="Heading2"/>
      </w:pPr>
      <w:r>
        <w:t xml:space="preserve">1. Introduction: The Nurse as a Pillar of Healthcare in Jerusalem</w:t>
      </w:r>
    </w:p>
    <w:p>
      <w:pPr>
        <w:pStyle w:val="FirstParagraph"/>
      </w:pPr>
      <w:r>
        <w:t xml:space="preserve">The role of nurses has evolved significantly over the past century, transitioning from auxiliary roles to positions of leadership and clinical expertise. In cities like Jerusalem, where healthcare needs are compounded by factors such as population density, cultural diversity, and geopolitical tensions, nurses serve as the backbone of patient-centered care. This document highlights the specific context of nursing in Israel's capital city, emphasizing how nurses address both universal healthcare challenges and uniquely local issues that arise from Jerusalem’s status as a religiously significant hub and a site of ongoing political discourse.</w:t>
      </w:r>
    </w:p>
    <w:bookmarkEnd w:id="20"/>
    <w:bookmarkStart w:id="21" w:name="Xad913db08dc689720e512140c06b9892f72c358"/>
    <w:p>
      <w:pPr>
        <w:pStyle w:val="Heading2"/>
      </w:pPr>
      <w:r>
        <w:t xml:space="preserve">2. The Nurse's Role in Jerusalem: A Multifaceted Responsibility</w:t>
      </w:r>
    </w:p>
    <w:p>
      <w:pPr>
        <w:pStyle w:val="FirstParagraph"/>
      </w:pPr>
      <w:r>
        <w:t xml:space="preserve">Nurses in Jerusalem are tasked with providing care to a diverse population that includes Jewish, Muslim, Christian, and other religious communities. This diversity necessitates cultural competence and sensitivity to varying beliefs about health, illness, and treatment. For instance, nurses may need to accommodate specific dietary restrictions or religious practices during patient care while adhering to universal medical standards.</w:t>
      </w:r>
    </w:p>
    <w:p>
      <w:pPr>
        <w:pStyle w:val="BodyText"/>
      </w:pPr>
      <w:r>
        <w:t xml:space="preserve">Moreover, Jerusalem's healthcare landscape is shaped by its status as a city of religious pilgrimage. Nurses often encounter patients from across the globe who require care in languages other than Hebrew or Arabic, underscoring the importance of multilingual communication skills and translation services. The integration of technology in nursing practices—such as electronic health records (EHRs) and telehealth platforms—has also become essential for managing high patient volumes and ensuring continuity of care across different clinical settings.</w:t>
      </w:r>
    </w:p>
    <w:p>
      <w:pPr>
        <w:pStyle w:val="BodyText"/>
      </w:pPr>
      <w:r>
        <w:t xml:space="preserve">Another critical aspect of a nurse's role in Jerusalem is their involvement in emergency response scenarios, particularly during public health crises or political incidents that disrupt normal healthcare operations. Nurses must be prepared to adapt quickly to shifting priorities, such as providing triage services during mass casualty events or addressing the psychological needs of individuals affected by conflict-related stress.</w:t>
      </w:r>
    </w:p>
    <w:bookmarkEnd w:id="21"/>
    <w:bookmarkStart w:id="22" w:name="challenges-faced-by-nurses-in-jerusalem"/>
    <w:p>
      <w:pPr>
        <w:pStyle w:val="Heading2"/>
      </w:pPr>
      <w:r>
        <w:t xml:space="preserve">3. Challenges Faced by Nurses in Jerusalem</w:t>
      </w:r>
    </w:p>
    <w:p>
      <w:pPr>
        <w:pStyle w:val="FirstParagraph"/>
      </w:pPr>
      <w:r>
        <w:t xml:space="preserve">Despite their vital contributions, nurses in Jerusalem face numerous challenges that impact their ability to deliver optimal care. One significant barrier is the uneven distribution of healthcare resources across different neighborhoods. While some areas of the city benefit from well-equipped hospitals and specialized clinics, others lack adequate infrastructure due to funding disparities or political constraints.</w:t>
      </w:r>
    </w:p>
    <w:p>
      <w:pPr>
        <w:pStyle w:val="BodyText"/>
      </w:pPr>
      <w:r>
        <w:t xml:space="preserve">Additionally, nurses in Jerusalem often encounter ethical dilemmas rooted in the city’s unique social fabric. For example, they may be required to provide care to individuals from opposing sides of a conflict while maintaining strict neutrality. This necessitates not only medical expertise but also strong interpersonal skills and emotional resilience.</w:t>
      </w:r>
    </w:p>
    <w:p>
      <w:pPr>
        <w:pStyle w:val="BodyText"/>
      </w:pPr>
      <w:r>
        <w:t xml:space="preserve">The aging population in Jerusalem further complicates healthcare delivery, as nurses must manage chronic conditions such as diabetes, cardiovascular disease, and arthritis within resource-limited environments. The integration of community health programs—such as mobile clinics that bring primary care services to underserved areas—has emerged as a key strategy to address these challenges.</w:t>
      </w:r>
    </w:p>
    <w:bookmarkEnd w:id="22"/>
    <w:bookmarkStart w:id="23" w:name="Xa77e2471209c600c13ad23ffe0f57bc07c74ed8"/>
    <w:p>
      <w:pPr>
        <w:pStyle w:val="Heading2"/>
      </w:pPr>
      <w:r>
        <w:t xml:space="preserve">4. Education and Training for Nurses in Israel's Capital</w:t>
      </w:r>
    </w:p>
    <w:p>
      <w:pPr>
        <w:pStyle w:val="FirstParagraph"/>
      </w:pPr>
      <w:r>
        <w:t xml:space="preserve">To meet the demands of Jerusalem’s healthcare system, nurses in Israel undergo rigorous academic and clinical training. Institutions such as the Hebrew University of Jerusalem’s Faculty of Health Sciences play a central role in preparing nursing professionals for careers that require both technical proficiency and cultural awareness.</w:t>
      </w:r>
    </w:p>
    <w:p>
      <w:pPr>
        <w:pStyle w:val="BodyText"/>
      </w:pPr>
      <w:r>
        <w:t xml:space="preserve">The nursing curriculum in Israel emphasizes not only medical knowledge but also ethics, public health policy, and intercultural communication. Students are often exposed to real-world scenarios through clinical rotations at hospitals like Hadassah Medical Center or Ichilov Hospital, which are renowned for their expertise in treating complex medical cases.</w:t>
      </w:r>
    </w:p>
    <w:p>
      <w:pPr>
        <w:pStyle w:val="BodyText"/>
      </w:pPr>
      <w:r>
        <w:t xml:space="preserve">Continuing education is also a cornerstone of professional development for nurses in Jerusalem. Ongoing training programs focus on emerging trends such as palliative care, geriatric nursing, and the use of artificial intelligence in diagnostics. These initiatives ensure that nurses remain equipped to address evolving healthcare needs in the region.</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 Jerusalem offers unique opportunities for nurses to innovate and collaborate across disciplines. For instance, the city’s proximity to international research institutions and medical universities fosters partnerships that enable nurses to participate in cutting-edge projects related to global health.</w:t>
      </w:r>
    </w:p>
    <w:p>
      <w:pPr>
        <w:pStyle w:val="BodyText"/>
      </w:pPr>
      <w:r>
        <w:t xml:space="preserve">Nurses in Jerusalem also play a crucial role in advocating for policy changes that improve healthcare accessibility. By working alongside public health officials, they help shape initiatives aimed at reducing disparities in care delivery and enhancing the quality of services available to all residents.</w:t>
      </w:r>
    </w:p>
    <w:bookmarkEnd w:id="24"/>
    <w:bookmarkStart w:id="25" w:name="X0cb853bc3e6499a6ab09514d6eb21a29cad395d"/>
    <w:p>
      <w:pPr>
        <w:pStyle w:val="Heading2"/>
      </w:pPr>
      <w:r>
        <w:t xml:space="preserve">6. Conclusion: The Nurse as a Catalyst for Healthcare Equity</w:t>
      </w:r>
    </w:p>
    <w:p>
      <w:pPr>
        <w:pStyle w:val="FirstParagraph"/>
      </w:pPr>
      <w:r>
        <w:t xml:space="preserve">The role of nurses in Jerusalem underscores their indispensable contributions to Israel’s healthcare system. As custodians of patient well-being, they navigate cultural, political, and medical complexities with professionalism and compassion. Their ability to adapt to the city’s unique challenges while maintaining high standards of care is a testament to their resilience and dedication.</w:t>
      </w:r>
    </w:p>
    <w:p>
      <w:pPr>
        <w:pStyle w:val="BodyText"/>
      </w:pPr>
      <w:r>
        <w:t xml:space="preserve">Looking ahead, the continued investment in nurse education, infrastructure development, and intercultural training will be essential for ensuring equitable healthcare access in Jerusalem. By recognizing the central role of nurses in this dynamic environment, stakeholders can work together to build a future where every individual—regardless of background or circumstance—receives the care they deserve.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Nurse in Israel, Jerusalem</dc:title>
  <dc:creator/>
  <dc:language>en</dc:language>
  <cp:keywords/>
  <dcterms:created xsi:type="dcterms:W3CDTF">2026-07-20T05:52:45Z</dcterms:created>
  <dcterms:modified xsi:type="dcterms:W3CDTF">2026-07-20T05:52:45Z</dcterms:modified>
</cp:coreProperties>
</file>

<file path=docProps/custom.xml><?xml version="1.0" encoding="utf-8"?>
<Properties xmlns="http://schemas.openxmlformats.org/officeDocument/2006/custom-properties" xmlns:vt="http://schemas.openxmlformats.org/officeDocument/2006/docPropsVTypes"/>
</file>