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Italy</w:t>
      </w:r>
      <w:r>
        <w:t xml:space="preserve"> </w:t>
      </w:r>
      <w:r>
        <w:t xml:space="preserve">Rome</w:t>
      </w:r>
    </w:p>
    <w:bookmarkStart w:id="25" w:name="Xfa00fb0535b112b8deb22645f2f1de9f4ee527b"/>
    <w:p>
      <w:pPr>
        <w:pStyle w:val="Heading1"/>
      </w:pPr>
      <w:r>
        <w:t xml:space="preserve">Abstract Academic Document: The Role and Challenges of a Nurse in Italy, Rome</w:t>
      </w:r>
    </w:p>
    <w:p>
      <w:pPr>
        <w:pStyle w:val="FirstParagraph"/>
      </w:pPr>
      <w:r>
        <w:rPr>
          <w:bCs/>
          <w:b/>
        </w:rPr>
        <w:t xml:space="preserve">Abstract:</w:t>
      </w:r>
    </w:p>
    <w:p>
      <w:pPr>
        <w:pStyle w:val="BodyText"/>
      </w:pPr>
      <w:r>
        <w:t xml:space="preserve">The role of a nurse in the healthcare system of</w:t>
      </w:r>
      <w:r>
        <w:t xml:space="preserve"> </w:t>
      </w:r>
      <w:r>
        <w:rPr>
          <w:bCs/>
          <w:b/>
        </w:rPr>
        <w:t xml:space="preserve">Italy, Rome</w:t>
      </w:r>
      <w:r>
        <w:t xml:space="preserve">, is both critical and multifaceted, reflecting the unique sociocultural, economic, and administrative contexts of this historic city. As one of Europe’s most densely populated urban centers with a rich history in medical innovation, Rome presents distinct challenges and opportunities for nurses navigating its healthcare landscape. This academic document explores the responsibilities, competencies, and evolving demands placed on nurses operating within the Italian healthcare framework in Rome. By analyzing the interplay between local policies, patient demographics, and international standards of nursing care, this work underscores the significance of nursing as a cornerstone of public health in Italy’s capital.</w:t>
      </w:r>
    </w:p>
    <w:bookmarkStart w:id="20" w:name="X1eec04c6863fb11d6bb24aa687470b554f0f32d"/>
    <w:p>
      <w:pPr>
        <w:pStyle w:val="Heading2"/>
      </w:pPr>
      <w:r>
        <w:t xml:space="preserve">Contextualizing Nursing in Rome: A Hub of Tradition and Modernity</w:t>
      </w:r>
    </w:p>
    <w:p>
      <w:pPr>
        <w:pStyle w:val="FirstParagraph"/>
      </w:pPr>
      <w:r>
        <w:t xml:space="preserve">Rome, as the capital of Italy, serves as a nexus for historical and contemporary healthcare practices. The city’s healthcare system is structured under the national Servizio Sanitario Nazionale (SSN), which guarantees universal access to medical services. However, the implementation of this policy in Rome is influenced by its unique characteristics: a population of over 2.8 million people, a high influx of international migrants, and an aging demographic. Nurses in Rome must adapt to these dynamics while adhering to national regulations and European Union (EU) health directives.</w:t>
      </w:r>
    </w:p>
    <w:p>
      <w:pPr>
        <w:pStyle w:val="BodyText"/>
      </w:pPr>
      <w:r>
        <w:t xml:space="preserve">The healthcare infrastructure in Rome includes public hospitals such as the</w:t>
      </w:r>
      <w:r>
        <w:t xml:space="preserve"> </w:t>
      </w:r>
      <w:r>
        <w:rPr>
          <w:iCs/>
          <w:i/>
        </w:rPr>
        <w:t xml:space="preserve">Azienda ospedaliero-universitaria San Giovanni Addolorata</w:t>
      </w:r>
      <w:r>
        <w:t xml:space="preserve">, private clinics, and community health centers. Nurses working in these institutions are often at the forefront of patient care, bridging gaps between clinical treatment and social support. Their role extends beyond medical tasks to include health education, psychological counseling, and cultural mediation—particularly when addressing patients from diverse backgrounds.</w:t>
      </w:r>
    </w:p>
    <w:bookmarkEnd w:id="20"/>
    <w:bookmarkStart w:id="21" w:name="key-responsibilities-of-a-nurse-in-rome"/>
    <w:p>
      <w:pPr>
        <w:pStyle w:val="Heading2"/>
      </w:pPr>
      <w:r>
        <w:t xml:space="preserve">Key Responsibilities of a Nurse in Rome</w:t>
      </w:r>
    </w:p>
    <w:p>
      <w:pPr>
        <w:pStyle w:val="FirstParagraph"/>
      </w:pPr>
      <w:r>
        <w:t xml:space="preserve">In Italy, nurses are entrusted with a wide range of duties that align with both national standards and international best practices. In Rome, this includes:</w:t>
      </w:r>
    </w:p>
    <w:p>
      <w:pPr>
        <w:numPr>
          <w:ilvl w:val="0"/>
          <w:numId w:val="1001"/>
        </w:numPr>
        <w:pStyle w:val="Compact"/>
      </w:pPr>
      <w:r>
        <w:rPr>
          <w:bCs/>
          <w:b/>
        </w:rPr>
        <w:t xml:space="preserve">Clinical Care:</w:t>
      </w:r>
      <w:r>
        <w:t xml:space="preserve"> </w:t>
      </w:r>
      <w:r>
        <w:t xml:space="preserve">Administering medications, monitoring patient vitals, and assisting in diagnostic procedures in hospitals and clinics.</w:t>
      </w:r>
    </w:p>
    <w:p>
      <w:pPr>
        <w:numPr>
          <w:ilvl w:val="0"/>
          <w:numId w:val="1001"/>
        </w:numPr>
        <w:pStyle w:val="Compact"/>
      </w:pPr>
      <w:r>
        <w:rPr>
          <w:bCs/>
          <w:b/>
        </w:rPr>
        <w:t xml:space="preserve">Patient Advocacy:</w:t>
      </w:r>
      <w:r>
        <w:t xml:space="preserve"> </w:t>
      </w:r>
      <w:r>
        <w:t xml:space="preserve">Ensuring patients’ rights are upheld, especially in emergency situations or when dealing with complex diagnoses.</w:t>
      </w:r>
    </w:p>
    <w:p>
      <w:pPr>
        <w:numPr>
          <w:ilvl w:val="0"/>
          <w:numId w:val="1001"/>
        </w:numPr>
        <w:pStyle w:val="Compact"/>
      </w:pPr>
      <w:r>
        <w:rPr>
          <w:bCs/>
          <w:b/>
        </w:rPr>
        <w:t xml:space="preserve">Elderly Care:</w:t>
      </w:r>
      <w:r>
        <w:t xml:space="preserve"> </w:t>
      </w:r>
      <w:r>
        <w:t xml:space="preserve">Managing the needs of Rome’s aging population, which constitutes a significant portion of the city’s healthcare demand.</w:t>
      </w:r>
    </w:p>
    <w:p>
      <w:pPr>
        <w:numPr>
          <w:ilvl w:val="0"/>
          <w:numId w:val="1001"/>
        </w:numPr>
        <w:pStyle w:val="Compact"/>
      </w:pPr>
      <w:r>
        <w:rPr>
          <w:bCs/>
          <w:b/>
        </w:rPr>
        <w:t xml:space="preserve">Cultural Competence:</w:t>
      </w:r>
      <w:r>
        <w:t xml:space="preserve"> </w:t>
      </w:r>
      <w:r>
        <w:t xml:space="preserve">Providing care that respects the traditions and languages of Rome’s diverse migrant communities, including those from North Africa, Eastern Europe, and Asia.</w:t>
      </w:r>
    </w:p>
    <w:p>
      <w:pPr>
        <w:pStyle w:val="FirstParagraph"/>
      </w:pPr>
      <w:r>
        <w:t xml:space="preserve">The Italian nursing profession is governed by strict legal frameworks. Nurses in Rome must hold a nationally recognized diploma (Diploma di Laurea in Infermieristica) or a comparable degree and be registered with the</w:t>
      </w:r>
      <w:r>
        <w:t xml:space="preserve"> </w:t>
      </w:r>
      <w:r>
        <w:rPr>
          <w:iCs/>
          <w:i/>
        </w:rPr>
        <w:t xml:space="preserve">Ordine degli Infermieri</w:t>
      </w:r>
      <w:r>
        <w:t xml:space="preserve">. Continuing education and specialization are also emphasized, with opportunities to pursue advanced roles such as nurse anesthetists or clinical educators.</w:t>
      </w:r>
    </w:p>
    <w:bookmarkEnd w:id="21"/>
    <w:bookmarkStart w:id="22" w:name="challenges-facing-nurses-in-rome"/>
    <w:p>
      <w:pPr>
        <w:pStyle w:val="Heading2"/>
      </w:pPr>
      <w:r>
        <w:t xml:space="preserve">Challenges Facing Nurses in Rome</w:t>
      </w:r>
    </w:p>
    <w:p>
      <w:pPr>
        <w:pStyle w:val="FirstParagraph"/>
      </w:pPr>
      <w:r>
        <w:t xml:space="preserve">Despite the critical importance of nursing in Rome’s healthcare system, professionals face several challenges. These include:</w:t>
      </w:r>
    </w:p>
    <w:p>
      <w:pPr>
        <w:numPr>
          <w:ilvl w:val="0"/>
          <w:numId w:val="1002"/>
        </w:numPr>
        <w:pStyle w:val="Compact"/>
      </w:pPr>
      <w:r>
        <w:rPr>
          <w:bCs/>
          <w:b/>
        </w:rPr>
        <w:t xml:space="preserve">Workload and Burnout:</w:t>
      </w:r>
      <w:r>
        <w:t xml:space="preserve"> </w:t>
      </w:r>
      <w:r>
        <w:t xml:space="preserve">High patient-to-nurse ratios, particularly in public hospitals, contribute to chronic stress and fatigue among nurses.</w:t>
      </w:r>
    </w:p>
    <w:p>
      <w:pPr>
        <w:numPr>
          <w:ilvl w:val="0"/>
          <w:numId w:val="1002"/>
        </w:numPr>
        <w:pStyle w:val="Compact"/>
      </w:pPr>
      <w:r>
        <w:rPr>
          <w:bCs/>
          <w:b/>
        </w:rPr>
        <w:t xml:space="preserve">Cultural Barriers:</w:t>
      </w:r>
      <w:r>
        <w:t xml:space="preserve"> </w:t>
      </w:r>
      <w:r>
        <w:t xml:space="preserve">Language differences and varying health beliefs among migrant patients can complicate communication and treatment adherence.</w:t>
      </w:r>
    </w:p>
    <w:p>
      <w:pPr>
        <w:numPr>
          <w:ilvl w:val="0"/>
          <w:numId w:val="1002"/>
        </w:numPr>
        <w:pStyle w:val="Compact"/>
      </w:pPr>
      <w:r>
        <w:rPr>
          <w:bCs/>
          <w:b/>
        </w:rPr>
        <w:t xml:space="preserve">Bureaucratic Constraints:</w:t>
      </w:r>
      <w:r>
        <w:t xml:space="preserve"> </w:t>
      </w:r>
      <w:r>
        <w:t xml:space="preserve">Navigating Italy’s complex administrative procedures, including insurance claims and resource allocation, often diverts time from direct patient care.</w:t>
      </w:r>
    </w:p>
    <w:p>
      <w:pPr>
        <w:pStyle w:val="FirstParagraph"/>
      </w:pPr>
      <w:r>
        <w:t xml:space="preserve">Rome’s urban environment also presents unique logistical challenges. For instance, traffic congestion can delay emergency services, requiring nurses to collaborate closely with ambulance crews and emergency responders. Additionally, the city’s historical architecture sometimes limits the accessibility of healthcare facilities in certain neighborhoods.</w:t>
      </w:r>
    </w:p>
    <w:bookmarkEnd w:id="22"/>
    <w:bookmarkStart w:id="23" w:name="Xd5dee74fc0769d309863378596a4f9bc6438a3d"/>
    <w:p>
      <w:pPr>
        <w:pStyle w:val="Heading2"/>
      </w:pPr>
      <w:r>
        <w:t xml:space="preserve">Innovations and Future Directions for Nursing in Rome</w:t>
      </w:r>
    </w:p>
    <w:p>
      <w:pPr>
        <w:pStyle w:val="FirstParagraph"/>
      </w:pPr>
      <w:r>
        <w:t xml:space="preserve">To address these challenges, Italy has invested in digital health solutions. In Rome, initiatives such as electronic patient records (EPRs) and telemedicine platforms aim to streamline workflows and improve care coordination. Nurses are increasingly trained to use these technologies, which also enhance their ability to monitor patients remotely—a practice that gained prominence during the COVID-19 pandemic.</w:t>
      </w:r>
    </w:p>
    <w:p>
      <w:pPr>
        <w:pStyle w:val="BodyText"/>
      </w:pPr>
      <w:r>
        <w:t xml:space="preserve">Another emerging trend is the integration of nurses into community health programs. For example, Rome’s municipal health authorities have expanded outreach efforts in underserved areas, with nurses playing a pivotal role in preventive care and vaccination campaigns. This aligns with Italy’s broader commitment to achieving the United Nations Sustainable Development Goals (SDGs), particularly Goal 3: Good Health and Well-being.</w:t>
      </w:r>
    </w:p>
    <w:p>
      <w:pPr>
        <w:pStyle w:val="BodyText"/>
      </w:pPr>
      <w:r>
        <w:t xml:space="preserve">Educational reforms are also reshaping nursing training in Rome. Universities such as the</w:t>
      </w:r>
      <w:r>
        <w:t xml:space="preserve"> </w:t>
      </w:r>
      <w:r>
        <w:rPr>
          <w:iCs/>
          <w:i/>
        </w:rPr>
        <w:t xml:space="preserve">Università degli Studi di Roma La Sapienza</w:t>
      </w:r>
      <w:r>
        <w:t xml:space="preserve"> </w:t>
      </w:r>
      <w:r>
        <w:t xml:space="preserve">now emphasize interdisciplinary collaboration, global health perspectives, and ethical decision-making in their curricula. These changes reflect a growing recognition of nursing as a profession that requires both technical expertise and soft skills.</w:t>
      </w:r>
    </w:p>
    <w:bookmarkEnd w:id="23"/>
    <w:bookmarkStart w:id="24" w:name="conclusion"/>
    <w:p>
      <w:pPr>
        <w:pStyle w:val="Heading2"/>
      </w:pPr>
      <w:r>
        <w:t xml:space="preserve">Conclusion</w:t>
      </w:r>
    </w:p>
    <w:p>
      <w:pPr>
        <w:pStyle w:val="FirstParagraph"/>
      </w:pPr>
      <w:r>
        <w:t xml:space="preserve">The role of a nurse in</w:t>
      </w:r>
      <w:r>
        <w:t xml:space="preserve"> </w:t>
      </w:r>
      <w:r>
        <w:rPr>
          <w:bCs/>
          <w:b/>
        </w:rPr>
        <w:t xml:space="preserve">Italy, Rome</w:t>
      </w:r>
      <w:r>
        <w:t xml:space="preserve">, is indispensable to the functioning of its healthcare system. As the city continues to evolve demographically and technologically, nurses must adapt to new demands while upholding the core values of patient-centered care and professionalism. By addressing systemic challenges through innovation, education, and policy reforms, Italy can ensure that its nurses remain at the forefront of delivering high-quality healthcare in Rome—a city where tradition meets modernity in every aspect of life.</w:t>
      </w:r>
    </w:p>
    <w:p>
      <w:pPr>
        <w:pStyle w:val="BodyText"/>
      </w:pPr>
      <w:r>
        <w:rPr>
          <w:iCs/>
          <w:i/>
        </w:rPr>
        <w:t xml:space="preserve">This academic abstract highlights the unique intersection of nursing practice, cultural dynamics, and urban healthcare systems in Rome. It serves as a foundation for further research into how global health trends shape local nursing roles in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Italy Rome</dc:title>
  <dc:creator/>
  <cp:keywords/>
  <dcterms:created xsi:type="dcterms:W3CDTF">2026-07-22T10:09:21Z</dcterms:created>
  <dcterms:modified xsi:type="dcterms:W3CDTF">2026-07-22T10:09:21Z</dcterms:modified>
</cp:coreProperties>
</file>

<file path=docProps/custom.xml><?xml version="1.0" encoding="utf-8"?>
<Properties xmlns="http://schemas.openxmlformats.org/officeDocument/2006/custom-properties" xmlns:vt="http://schemas.openxmlformats.org/officeDocument/2006/docPropsVTypes"/>
</file>