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Morocco’s</w:t>
      </w:r>
      <w:r>
        <w:t xml:space="preserve"> </w:t>
      </w:r>
      <w:r>
        <w:t xml:space="preserve">Healthcare</w:t>
      </w:r>
      <w:r>
        <w:t xml:space="preserve"> </w:t>
      </w:r>
      <w:r>
        <w:t xml:space="preserve">System:</w:t>
      </w:r>
      <w:r>
        <w:t xml:space="preserve"> </w:t>
      </w:r>
      <w:r>
        <w:t xml:space="preserve">A</w:t>
      </w:r>
      <w:r>
        <w:t xml:space="preserve"> </w:t>
      </w:r>
      <w:r>
        <w:t xml:space="preserve">Focus</w:t>
      </w:r>
      <w:r>
        <w:t xml:space="preserve"> </w:t>
      </w:r>
      <w:r>
        <w:t xml:space="preserve">on</w:t>
      </w:r>
      <w:r>
        <w:t xml:space="preserve"> </w:t>
      </w:r>
      <w:r>
        <w:t xml:space="preserve">Casablanca</w:t>
      </w:r>
    </w:p>
    <w:bookmarkStart w:id="20" w:name="Xe1e3ea3a80900434296b4084b4fabaccd03b02d"/>
    <w:p>
      <w:pPr>
        <w:pStyle w:val="Heading1"/>
      </w:pPr>
      <w:r>
        <w:t xml:space="preserve">The Role of Nurses in Morocco’s Healthcare System: A Focus on Casablanca</w:t>
      </w:r>
    </w:p>
    <w:p>
      <w:pPr>
        <w:pStyle w:val="FirstParagraph"/>
      </w:pPr>
      <w:r>
        <w:rPr>
          <w:iCs/>
          <w:i/>
          <w:bCs/>
          <w:b/>
        </w:rPr>
        <w:t xml:space="preserve">Absract Academic:</w:t>
      </w:r>
      <w:r>
        <w:t xml:space="preserve"> </w:t>
      </w:r>
      <w:r>
        <w:t xml:space="preserve">This academic abstract explores the critical role of nurses in the healthcare system of Morocco, with a specific focus on Casablanca, the country’s economic and cultural hub. As a cornerstone of primary and secondary healthcare delivery, nurses in Morocco are tasked with addressing both traditional health challenges and emerging public health concerns. The document examines the educational requirements for becoming a nurse in Morocco, the cultural and societal factors influencing nursing practices, and the unique challenges faced by nurses operating within Casablanca’s dynamic urban environment. Furthermore, it highlights how nursing professionals contribute to Morocco’s broader healthcare goals, including universal access to care, disease prevention programs, and the integration of modern medical practices with traditional healing systems. This study also analyzes recent policy developments in Morocco that aim to strengthen the nursing workforce and improve healthcare outcomes in cities like Casablanca. By synthesizing these elements, this abstract provides a comprehensive overview of the nurse’s significance as a healthcare provider, educator, and advocate within Morocco’s evolving medical landscape.</w:t>
      </w:r>
    </w:p>
    <w:p>
      <w:pPr>
        <w:pStyle w:val="BodyText"/>
      </w:pPr>
      <w:r>
        <w:rPr>
          <w:bCs/>
          <w:b/>
        </w:rPr>
        <w:t xml:space="preserve">Nurse:</w:t>
      </w:r>
      <w:r>
        <w:t xml:space="preserve"> </w:t>
      </w:r>
      <w:r>
        <w:t xml:space="preserve">Nurses form the backbone of Morocco’s healthcare infrastructure, functioning as both caregivers and coordinators in hospitals, clinics, community health centers, and rural outreach programs. Their roles extend beyond clinical care to include patient education, health promotion activities, and collaboration with physicians to ensure holistic treatment. In Casablanca—a city with a population exceeding 3 million people—nurses play an especially vital role due to the urbanization-driven increase in non-communicable diseases (NCDs), mental health challenges, and the demand for emergency care services. The complexity of urban healthcare environments necessitates that nurses in Casablanca be trained not only in technical skills but also in cultural sensitivity, as they serve a diverse population that includes both indigenous Moroccans and migrants from sub-Saharan Africa, Europe, and other regions.</w:t>
      </w:r>
    </w:p>
    <w:p>
      <w:pPr>
        <w:pStyle w:val="BodyText"/>
      </w:pPr>
      <w:r>
        <w:rPr>
          <w:bCs/>
          <w:b/>
        </w:rPr>
        <w:t xml:space="preserve">Morocco Casablanca:</w:t>
      </w:r>
      <w:r>
        <w:t xml:space="preserve"> </w:t>
      </w:r>
      <w:r>
        <w:t xml:space="preserve">As Morocco’s largest city and economic capital, Casablanca presents unique healthcare challenges that shape the responsibilities of nurses working in the region. The city’s rapid urbanization has led to overcrowding in hospitals and clinics, requiring nurses to manage high patient volumes while maintaining quality care standards. Additionally, Casablanca is a focal point for Morocco’s efforts to modernize its healthcare system through investments in infrastructure, technology, and public health initiatives. Nurses in the city are often at the forefront of these advancements, implementing digital health solutions such as electronic medical records (EMRs) and telemedicine platforms to improve efficiency. However, despite these opportunities, nurses in Casablanca face systemic challenges including disparities in resource allocation between urban and rural areas, limited access to advanced training programs for specialized nursing fields (e.g., oncology or pediatrics), and the persistent strain of understaffing.</w:t>
      </w:r>
    </w:p>
    <w:p>
      <w:pPr>
        <w:pStyle w:val="BodyText"/>
      </w:pPr>
      <w:r>
        <w:rPr>
          <w:bCs/>
          <w:b/>
        </w:rPr>
        <w:t xml:space="preserve">Educational Pathways for Nurses:</w:t>
      </w:r>
      <w:r>
        <w:t xml:space="preserve"> </w:t>
      </w:r>
      <w:r>
        <w:t xml:space="preserve">To become a nurse in Morocco, individuals must complete a bachelor’s degree in nursing from an institution accredited by the Moroccan Ministry of Health. These programs typically span four years and include both theoretical coursework and clinical rotations across various healthcare settings. For nurses aspiring to work in Casablanca, additional training in urban-specific health issues—such as hypertension management, trauma care, or mental health first aid—is often recommended. Institutions such as the University of Sidi Mohamed Ben Abdellah in Fes and the National School of Public Health (ENSP) provide specialized programs that emphasize public health strategies tailored to densely populated areas. Furthermore, Morocco has recently introduced postgraduate certifications for nurses interested in advancing their expertise in fields like geriatric care or maternal health, reflecting the country’s commitment to building a skilled and adaptable nursing workforce.</w:t>
      </w:r>
    </w:p>
    <w:p>
      <w:pPr>
        <w:pStyle w:val="BodyText"/>
      </w:pPr>
      <w:r>
        <w:rPr>
          <w:bCs/>
          <w:b/>
        </w:rPr>
        <w:t xml:space="preserve">Cultural and Societal Influences:</w:t>
      </w:r>
      <w:r>
        <w:t xml:space="preserve"> </w:t>
      </w:r>
      <w:r>
        <w:t xml:space="preserve">Nursing in Morocco is deeply influenced by the country’s cultural and religious context. Nurses must navigate societal norms that emphasize family involvement in healthcare decisions, as well as traditional practices rooted in Amazigh (Berber) or Arab heritage. In Casablanca, where cultural diversity is particularly pronounced, nurses are often required to balance modern medical protocols with patients’ preferences for complementary or alternative treatments. For example, some communities may prefer herbal remedies alongside pharmaceutical interventions, necessitating that nurses possess knowledge of traditional healing methods while ensuring they align with evidence-based practices. This cultural duality presents both opportunities and challenges for healthcare professionals, requiring them to build trust through respectful communication and culturally competent care.</w:t>
      </w:r>
    </w:p>
    <w:p>
      <w:pPr>
        <w:pStyle w:val="BodyText"/>
      </w:pPr>
      <w:r>
        <w:rPr>
          <w:bCs/>
          <w:b/>
        </w:rPr>
        <w:t xml:space="preserve">Public Health Contributions:</w:t>
      </w:r>
      <w:r>
        <w:t xml:space="preserve"> </w:t>
      </w:r>
      <w:r>
        <w:t xml:space="preserve">Nurses in Casablanca are integral to Morocco’s national public health campaigns, including vaccination drives, HIV/AIDS awareness programs, and initiatives targeting the prevention of non-communicable diseases. For instance, during the COVID-19 pandemic, nurses in the city were instrumental in administering vaccines and educating communities about infection control measures. Their role extends to community outreach programs that address social determinants of health—such as poverty or lack of access to clean water—by collaborating with local organizations and government agencies. In this capacity, nurses serve not only as healthcare providers but also as advocates for systemic change, promoting policies that prioritize equitable access to care.</w:t>
      </w:r>
    </w:p>
    <w:p>
      <w:pPr>
        <w:pStyle w:val="BodyText"/>
      </w:pPr>
      <w:r>
        <w:rPr>
          <w:bCs/>
          <w:b/>
        </w:rPr>
        <w:t xml:space="preserve">Challenges and Future Directions:</w:t>
      </w:r>
      <w:r>
        <w:t xml:space="preserve"> </w:t>
      </w:r>
      <w:r>
        <w:t xml:space="preserve">Despite their critical role, nurses in Morocco—particularly in Casablanca—face several challenges that hinder their ability to deliver optimal care. These include shortages of medical supplies, overwork due to high patient loads, and limited career advancement opportunities. To address these issues, the Moroccan government has launched initiatives such as the National Health Development Plan (2020–2035), which aims to increase the number of trained nurses and improve working conditions through better wages and professional development programs. Additionally, partnerships between local universities and healthcare institutions in Casablanca are being explored to create mentorship opportunities for new graduates, ensuring a steady pipeline of qualified nursing professionals.</w:t>
      </w:r>
    </w:p>
    <w:p>
      <w:pPr>
        <w:pStyle w:val="BodyText"/>
      </w:pPr>
      <w:r>
        <w:rPr>
          <w:bCs/>
          <w:b/>
        </w:rPr>
        <w:t xml:space="preserve">Conclusion:</w:t>
      </w:r>
      <w:r>
        <w:t xml:space="preserve"> </w:t>
      </w:r>
      <w:r>
        <w:t xml:space="preserve">In conclusion, the role of nurses in Morocco’s healthcare system—particularly within the urban context of Casablanca—is indispensable. Their adaptability to cultural nuances, commitment to public health advocacy, and ability to navigate complex healthcare environments make them pivotal in advancing Morocco’s vision for universal health coverage. As Casablanca continues to grow as a center of innovation and economic activity, the nursing profession will remain central to ensuring that all residents—regardless of socioeconomic status or background—receive timely, compassionate, and effective care. This abstract underscores the necessity of continued investment in nursing education, infrastructure, and policy reforms to sustain this vital workforce in Morocco’s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Nurses in Morocco’s Healthcare System: A Focus on Casablanca</dc:title>
  <dc:creator/>
  <cp:keywords/>
  <dcterms:created xsi:type="dcterms:W3CDTF">2026-07-21T06:42:19Z</dcterms:created>
  <dcterms:modified xsi:type="dcterms:W3CDTF">2026-07-21T06:42:19Z</dcterms:modified>
</cp:coreProperties>
</file>

<file path=docProps/custom.xml><?xml version="1.0" encoding="utf-8"?>
<Properties xmlns="http://schemas.openxmlformats.org/officeDocument/2006/custom-properties" xmlns:vt="http://schemas.openxmlformats.org/officeDocument/2006/docPropsVTypes"/>
</file>