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c7953ed16ecc9ca70cdbcd24f5a67506dc0e4"/>
    <w:p>
      <w:pPr>
        <w:pStyle w:val="Heading1"/>
      </w:pPr>
      <w:r>
        <w:t xml:space="preserve">Abstract Academic Document: The Role and Challenges of Nurses in South Africa Johannesburg</w:t>
      </w:r>
    </w:p>
    <w:p>
      <w:pPr>
        <w:pStyle w:val="FirstParagraph"/>
      </w:pPr>
      <w:r>
        <w:rPr>
          <w:bCs/>
          <w:b/>
        </w:rPr>
        <w:t xml:space="preserve">Introduction:</w:t>
      </w:r>
    </w:p>
    <w:p>
      <w:pPr>
        <w:pStyle w:val="BodyText"/>
      </w:pPr>
      <w:r>
        <w:t xml:space="preserve">Nursing is a cornerstone of healthcare systems worldwide, and in the context of</w:t>
      </w:r>
      <w:r>
        <w:t xml:space="preserve"> </w:t>
      </w:r>
      <w:r>
        <w:rPr>
          <w:iCs/>
          <w:i/>
        </w:rPr>
        <w:t xml:space="preserve">South Africa Johannesburg</w:t>
      </w:r>
      <w:r>
        <w:t xml:space="preserve">, it holds particular significance due to the city’s socio-economic diversity, public health challenges, and the need for culturally sensitive care. This academic abstract explores the multifaceted role of</w:t>
      </w:r>
      <w:r>
        <w:t xml:space="preserve"> </w:t>
      </w:r>
      <w:r>
        <w:rPr>
          <w:bCs/>
          <w:b/>
        </w:rPr>
        <w:t xml:space="preserve">Nurse</w:t>
      </w:r>
      <w:r>
        <w:t xml:space="preserve">s in Johannesburg, highlighting their contributions to healthcare delivery, challenges they face, and opportunities for professional growth within South Africa’s dynamic urban landscape. As a major metropolitan hub in South Africa, Johannesburg presents unique demands on its healthcare workforce, necessitating a tailored analysis of nursing practices and systemic issues.</w:t>
      </w:r>
    </w:p>
    <w:p>
      <w:pPr>
        <w:pStyle w:val="BodyText"/>
      </w:pPr>
      <w:r>
        <w:rPr>
          <w:bCs/>
          <w:b/>
        </w:rPr>
        <w:t xml:space="preserve">Contextual Overview:</w:t>
      </w:r>
    </w:p>
    <w:p>
      <w:pPr>
        <w:pStyle w:val="BodyText"/>
      </w:pPr>
      <w:r>
        <w:t xml:space="preserve">Johannesburg, the economic capital of South Africa, is home to diverse communities characterized by varying levels of access to healthcare services. The city’s population includes individuals from multiple cultural backgrounds, socio-economic strata, and health needs. Public healthcare facilities in Johannesburg often operate under resource constraints, while private hospitals cater to a more affluent demographic. This duality places</w:t>
      </w:r>
      <w:r>
        <w:t xml:space="preserve"> </w:t>
      </w:r>
      <w:r>
        <w:rPr>
          <w:bCs/>
          <w:b/>
        </w:rPr>
        <w:t xml:space="preserve">Nurse</w:t>
      </w:r>
      <w:r>
        <w:t xml:space="preserve">s at the intersection of equity and quality care delivery, requiring them to navigate complex systems and address disparities in service provision.</w:t>
      </w:r>
    </w:p>
    <w:p>
      <w:pPr>
        <w:pStyle w:val="BodyText"/>
      </w:pPr>
      <w:r>
        <w:rPr>
          <w:bCs/>
          <w:b/>
        </w:rPr>
        <w:t xml:space="preserve">The Role of Nurses in Johannesburg’s Healthcare System:</w:t>
      </w:r>
    </w:p>
    <w:p>
      <w:pPr>
        <w:pStyle w:val="BodyText"/>
      </w:pPr>
      <w:r>
        <w:t xml:space="preserve">In South Africa,</w:t>
      </w:r>
      <w:r>
        <w:t xml:space="preserve"> </w:t>
      </w:r>
      <w:r>
        <w:rPr>
          <w:iCs/>
          <w:i/>
        </w:rPr>
        <w:t xml:space="preserve">nurses</w:t>
      </w:r>
      <w:r>
        <w:t xml:space="preserve"> </w:t>
      </w:r>
      <w:r>
        <w:t xml:space="preserve">are not only clinical caregivers but also advocates for patient rights, health education providers, and leaders in community health initiatives. In Johannesburg, their roles are particularly vital due to the city’s high prevalence of diseases such as HIV/AIDS, tuberculosis (TB), and non-communicable conditions like diabetes and hypertension. Nurses work across settings—including hospitals, clinics, schools, and community outreach programs—to ensure comprehensive care for vulnerable populations. Their responsibilities often extend beyond clinical duties to include mentoring new healthcare professionals and collaborating with multidisciplinary teams to improve patient outcomes.</w:t>
      </w:r>
    </w:p>
    <w:p>
      <w:pPr>
        <w:pStyle w:val="BodyText"/>
      </w:pPr>
      <w:r>
        <w:rPr>
          <w:bCs/>
          <w:b/>
        </w:rPr>
        <w:t xml:space="preserve">Challenges Faced by Nurses in Johannesburg:</w:t>
      </w:r>
    </w:p>
    <w:p>
      <w:pPr>
        <w:pStyle w:val="BodyText"/>
      </w:pPr>
      <w:r>
        <w:t xml:space="preserve">Despite their critical role,</w:t>
      </w:r>
      <w:r>
        <w:t xml:space="preserve"> </w:t>
      </w:r>
      <w:r>
        <w:rPr>
          <w:iCs/>
          <w:i/>
        </w:rPr>
        <w:t xml:space="preserve">nurses</w:t>
      </w:r>
      <w:r>
        <w:t xml:space="preserve"> </w:t>
      </w:r>
      <w:r>
        <w:t xml:space="preserve">in Johannesburg face significant challenges that impact both their professional efficacy and personal well-being. Key issues include:</w:t>
      </w:r>
    </w:p>
    <w:p>
      <w:pPr>
        <w:numPr>
          <w:ilvl w:val="0"/>
          <w:numId w:val="1001"/>
        </w:numPr>
        <w:pStyle w:val="Compact"/>
      </w:pPr>
      <w:r>
        <w:t xml:space="preserve">Limited Resources and Workload:** Public healthcare facilities frequently experience shortages of medical supplies, equipment, and staffing. Overworked nurses in Johannesburg often manage large patient loads with minimal support, leading to burnout and reduced quality of care.</w:t>
      </w:r>
    </w:p>
    <w:p>
      <w:pPr>
        <w:numPr>
          <w:ilvl w:val="0"/>
          <w:numId w:val="1001"/>
        </w:numPr>
        <w:pStyle w:val="Compact"/>
      </w:pPr>
      <w:r>
        <w:t xml:space="preserve">Cultural Sensitivity and Language Barriers:** The city’s multicultural population necessitates that nurses possess cultural competence to provide effective care. However, language differences and varying health beliefs can create communication barriers, requiring additional training in cross-cultural healthcare practices.</w:t>
      </w:r>
    </w:p>
    <w:p>
      <w:pPr>
        <w:numPr>
          <w:ilvl w:val="0"/>
          <w:numId w:val="1001"/>
        </w:numPr>
        <w:pStyle w:val="Compact"/>
      </w:pPr>
      <w:r>
        <w:t xml:space="preserve">Pandemic Response and Crisis Management:** During the COVID-19 pandemic,</w:t>
      </w:r>
      <w:r>
        <w:t xml:space="preserve"> </w:t>
      </w:r>
      <w:r>
        <w:rPr>
          <w:iCs/>
          <w:i/>
        </w:rPr>
        <w:t xml:space="preserve">nurses</w:t>
      </w:r>
      <w:r>
        <w:t xml:space="preserve"> </w:t>
      </w:r>
      <w:r>
        <w:t xml:space="preserve">in Johannesburg were at the forefront of the response efforts. They faced unprecedented pressures, including exposure to infectious diseases and mental health strain due to prolonged crisis conditions.</w:t>
      </w:r>
    </w:p>
    <w:p>
      <w:pPr>
        <w:numPr>
          <w:ilvl w:val="0"/>
          <w:numId w:val="1001"/>
        </w:numPr>
        <w:pStyle w:val="Compact"/>
      </w:pPr>
      <w:r>
        <w:t xml:space="preserve">Educational Gaps and Professional Development:** While South Africa has robust nursing education programs, disparities exist between public and private sector training opportunities. Nurses in Johannesburg often seek continuous education through workshops or international collaborations to enhance their skills.</w:t>
      </w:r>
    </w:p>
    <w:p>
      <w:pPr>
        <w:pStyle w:val="FirstParagraph"/>
      </w:pPr>
      <w:r>
        <w:rPr>
          <w:bCs/>
          <w:b/>
        </w:rPr>
        <w:t xml:space="preserve">Policies and Advocacy for Nurses in South Africa:</w:t>
      </w:r>
    </w:p>
    <w:p>
      <w:pPr>
        <w:pStyle w:val="BodyText"/>
      </w:pPr>
      <w:r>
        <w:t xml:space="preserve">The government of South Africa has implemented policies aimed at strengthening the nursing profession, such as the</w:t>
      </w:r>
      <w:r>
        <w:t xml:space="preserve"> </w:t>
      </w:r>
      <w:r>
        <w:rPr>
          <w:iCs/>
          <w:i/>
        </w:rPr>
        <w:t xml:space="preserve">Nursing Act of 2005</w:t>
      </w:r>
      <w:r>
        <w:t xml:space="preserve">, which regulates education, registration, and practice standards. In Johannesburg, local health authorities have partnered with nursing associations to address systemic challenges. For example, initiatives like the</w:t>
      </w:r>
      <w:r>
        <w:t xml:space="preserve"> </w:t>
      </w:r>
      <w:r>
        <w:rPr>
          <w:bCs/>
          <w:b/>
        </w:rPr>
        <w:t xml:space="preserve">South African Nursing Council (SANC)</w:t>
      </w:r>
      <w:r>
        <w:t xml:space="preserve"> </w:t>
      </w:r>
      <w:r>
        <w:t xml:space="preserve">work to ensure that nurses are equipped with up-to-date knowledge and ethical training. Additionally, advocacy efforts focus on improving working conditions, increasing funding for public healthcare institutions, and promoting the value of nursing as a critical profession.</w:t>
      </w:r>
    </w:p>
    <w:p>
      <w:pPr>
        <w:pStyle w:val="BodyText"/>
      </w:pPr>
      <w:r>
        <w:rPr>
          <w:bCs/>
          <w:b/>
        </w:rPr>
        <w:t xml:space="preserve">Cultural Competence and Community Engagement:</w:t>
      </w:r>
    </w:p>
    <w:p>
      <w:pPr>
        <w:pStyle w:val="BodyText"/>
      </w:pPr>
      <w:r>
        <w:t xml:space="preserve">Johannesburg’s nurses must engage with communities that have unique health needs influenced by historical inequalities, poverty, and limited access to education. Programs such as mobile clinics, school-based health services, and community outreach initiatives rely heavily on the expertise of</w:t>
      </w:r>
      <w:r>
        <w:t xml:space="preserve"> </w:t>
      </w:r>
      <w:r>
        <w:rPr>
          <w:iCs/>
          <w:i/>
        </w:rPr>
        <w:t xml:space="preserve">nurses</w:t>
      </w:r>
      <w:r>
        <w:t xml:space="preserve">. These professionals often act as bridges between healthcare systems and underserved populations, providing care in areas where formal medical infrastructure is lacking. For instance, nurses in townships frequently collaborate with local leaders to address issues like maternal mortality, childhood immunization rates, and mental health stigma.</w:t>
      </w:r>
    </w:p>
    <w:p>
      <w:pPr>
        <w:pStyle w:val="BodyText"/>
      </w:pPr>
      <w:r>
        <w:rPr>
          <w:bCs/>
          <w:b/>
        </w:rPr>
        <w:t xml:space="preserve">Technological Integration in Nursing Practice:</w:t>
      </w:r>
    </w:p>
    <w:p>
      <w:pPr>
        <w:pStyle w:val="BodyText"/>
      </w:pPr>
      <w:r>
        <w:t xml:space="preserve">Johannesburg has seen increasing efforts to integrate technology into healthcare delivery. Electronic health records (EHRs), telemedicine platforms, and digital training modules are being adopted to improve efficiency and accessibility.</w:t>
      </w:r>
      <w:r>
        <w:t xml:space="preserve"> </w:t>
      </w:r>
      <w:r>
        <w:rPr>
          <w:iCs/>
          <w:i/>
        </w:rPr>
        <w:t xml:space="preserve">Nurses</w:t>
      </w:r>
      <w:r>
        <w:t xml:space="preserve"> </w:t>
      </w:r>
      <w:r>
        <w:t xml:space="preserve">in Johannesburg are trained to use these tools effectively, ensuring that patients receive timely interventions and accurate diagnoses. However, challenges remain in equipping all facilities with the necessary technology and training staff to utilize it optimally.</w:t>
      </w:r>
    </w:p>
    <w:p>
      <w:pPr>
        <w:pStyle w:val="BodyText"/>
      </w:pPr>
      <w:r>
        <w:rPr>
          <w:bCs/>
          <w:b/>
        </w:rPr>
        <w:t xml:space="preserve">Future Directions for Nursing in Johannesburg:</w:t>
      </w:r>
    </w:p>
    <w:p>
      <w:pPr>
        <w:pStyle w:val="BodyText"/>
      </w:pPr>
      <w:r>
        <w:t xml:space="preserve">To address ongoing challenges, stakeholders in</w:t>
      </w:r>
      <w:r>
        <w:t xml:space="preserve"> </w:t>
      </w:r>
      <w:r>
        <w:rPr>
          <w:iCs/>
          <w:i/>
        </w:rPr>
        <w:t xml:space="preserve">South Africa Johannesburg</w:t>
      </w:r>
      <w:r>
        <w:t xml:space="preserve"> </w:t>
      </w:r>
      <w:r>
        <w:t xml:space="preserve">must prioritize several areas: increasing investment in public healthcare infrastructure, expanding nurse education programs with a focus on cultural competence and technological literacy, and fostering partnerships between academic institutions and clinical settings. Additionally, policies that recognize the mental health needs of nurses—such as stress management programs and access to psychological support—will be essential in retaining skilled professionals.</w:t>
      </w:r>
    </w:p>
    <w:p>
      <w:pPr>
        <w:pStyle w:val="BodyText"/>
      </w:pPr>
      <w:r>
        <w:rPr>
          <w:bCs/>
          <w:b/>
        </w:rPr>
        <w:t xml:space="preserve">Conclusion:</w:t>
      </w:r>
    </w:p>
    <w:p>
      <w:pPr>
        <w:pStyle w:val="BodyText"/>
      </w:pPr>
      <w:r>
        <w:t xml:space="preserve">The role of</w:t>
      </w:r>
      <w:r>
        <w:t xml:space="preserve"> </w:t>
      </w:r>
      <w:r>
        <w:rPr>
          <w:iCs/>
          <w:i/>
        </w:rPr>
        <w:t xml:space="preserve">nurses</w:t>
      </w:r>
      <w:r>
        <w:t xml:space="preserve"> </w:t>
      </w:r>
      <w:r>
        <w:t xml:space="preserve">in</w:t>
      </w:r>
      <w:r>
        <w:t xml:space="preserve"> </w:t>
      </w:r>
      <w:r>
        <w:rPr>
          <w:iCs/>
          <w:i/>
        </w:rPr>
        <w:t xml:space="preserve">South Africa Johannesburg</w:t>
      </w:r>
      <w:r>
        <w:t xml:space="preserve"> </w:t>
      </w:r>
      <w:r>
        <w:t xml:space="preserve">is indispensable to the city’s public health infrastructure. Their ability to adapt to complex socio-economic contexts, overcome resource limitations, and advocate for equitable care underscores their significance in both clinical and community settings. As South Africa continues to grapple with health disparities and emerging challenges, investing in the nursing profession will be critical to achieving sustainable healthcare outcomes in Johannesburg and beyond. This academic abstract highlights the need for interdisciplinary collaboration, policy reform, and continued support for nurses to ensure they can meet the demands of a rapidly evolving urban landscape.</w:t>
      </w:r>
    </w:p>
    <w:p>
      <w:pPr>
        <w:pStyle w:val="BodyText"/>
      </w:pPr>
      <w:r>
        <w:rPr>
          <w:bCs/>
          <w:b/>
        </w:rPr>
        <w:t xml:space="preserve">Keywords:</w:t>
      </w:r>
      <w:r>
        <w:t xml:space="preserve"> </w:t>
      </w:r>
      <w:r>
        <w:t xml:space="preserve">Nurse, South Africa Johannesburg, Healthcare Challenges, Cultural Competence, Public Health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2026-07-24T20:37:42Z</dcterms:created>
  <dcterms:modified xsi:type="dcterms:W3CDTF">2026-07-24T20:37:42Z</dcterms:modified>
</cp:coreProperties>
</file>

<file path=docProps/custom.xml><?xml version="1.0" encoding="utf-8"?>
<Properties xmlns="http://schemas.openxmlformats.org/officeDocument/2006/custom-properties" xmlns:vt="http://schemas.openxmlformats.org/officeDocument/2006/docPropsVTypes"/>
</file>