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3ad763dfda97ab77fecb652afb8561a04c12e3"/>
    <w:p>
      <w:pPr>
        <w:pStyle w:val="Heading1"/>
      </w:pPr>
      <w:r>
        <w:t xml:space="preserve">Abstract Academic Document: The Role and Challenges of Nurses in South Korea Seoul</w:t>
      </w:r>
    </w:p>
    <w:p>
      <w:pPr>
        <w:pStyle w:val="FirstParagraph"/>
      </w:pPr>
      <w:r>
        <w:rPr>
          <w:bCs/>
          <w:b/>
        </w:rPr>
        <w:t xml:space="preserve">Abstract:</w:t>
      </w:r>
    </w:p>
    <w:p>
      <w:pPr>
        <w:pStyle w:val="BodyText"/>
      </w:pPr>
      <w:r>
        <w:t xml:space="preserve">In recent years, the role of</w:t>
      </w:r>
      <w:r>
        <w:t xml:space="preserve"> </w:t>
      </w:r>
      <w:r>
        <w:rPr>
          <w:bCs/>
          <w:b/>
        </w:rPr>
        <w:t xml:space="preserve">Nurse</w:t>
      </w:r>
      <w:r>
        <w:t xml:space="preserve"> </w:t>
      </w:r>
      <w:r>
        <w:t xml:space="preserve">in urban healthcare systems has become increasingly pivotal, particularly in densely populated cities like</w:t>
      </w:r>
      <w:r>
        <w:t xml:space="preserve"> </w:t>
      </w:r>
      <w:r>
        <w:rPr>
          <w:bCs/>
          <w:b/>
        </w:rPr>
        <w:t xml:space="preserve">South Korea Seoul</w:t>
      </w:r>
      <w:r>
        <w:t xml:space="preserve">. This academic abstract explores the multifaceted responsibilities, challenges, and opportunities faced by nurses operating within the dynamic healthcare landscape of Seoul. As one of Asia’s most advanced metropolitan areas, Seoul presents a unique context for nursing practice due to its high population density, rapid technological advancements in healthcare delivery, and stringent regulatory frameworks. This document examines how nurses in Seoul navigate these complexities while meeting the demands of an aging population, rising chronic disease prevalence, and evolving patient expectations.</w:t>
      </w:r>
    </w:p>
    <w:p>
      <w:pPr>
        <w:pStyle w:val="BodyText"/>
      </w:pPr>
      <w:r>
        <w:t xml:space="preserve">The healthcare system in</w:t>
      </w:r>
      <w:r>
        <w:t xml:space="preserve"> </w:t>
      </w:r>
      <w:r>
        <w:rPr>
          <w:bCs/>
          <w:b/>
        </w:rPr>
        <w:t xml:space="preserve">South Korea</w:t>
      </w:r>
      <w:r>
        <w:t xml:space="preserve"> </w:t>
      </w:r>
      <w:r>
        <w:t xml:space="preserve">is renowned for its efficiency and innovation. However, this environment also imposes significant pressures on healthcare professionals, including</w:t>
      </w:r>
      <w:r>
        <w:t xml:space="preserve"> </w:t>
      </w:r>
      <w:r>
        <w:rPr>
          <w:bCs/>
          <w:b/>
        </w:rPr>
        <w:t xml:space="preserve">Nurses</w:t>
      </w:r>
      <w:r>
        <w:t xml:space="preserve">. In Seoul, nurses are not only responsible for clinical care but also play critical roles in patient education, health promotion, and the integration of cutting-edge technologies such as telemedicine and artificial intelligence (AI) in diagnostics. The Korean Nurses Association emphasizes that nurses in Seoul must balance technical expertise with cultural sensitivity, as the city is a melting pot of traditional values and modern lifestyles.</w:t>
      </w:r>
    </w:p>
    <w:p>
      <w:pPr>
        <w:pStyle w:val="BodyText"/>
      </w:pPr>
      <w:r>
        <w:t xml:space="preserve">One of the key challenges for</w:t>
      </w:r>
      <w:r>
        <w:t xml:space="preserve"> </w:t>
      </w:r>
      <w:r>
        <w:rPr>
          <w:bCs/>
          <w:b/>
        </w:rPr>
        <w:t xml:space="preserve">Nurses</w:t>
      </w:r>
      <w:r>
        <w:t xml:space="preserve"> </w:t>
      </w:r>
      <w:r>
        <w:t xml:space="preserve">in</w:t>
      </w:r>
      <w:r>
        <w:t xml:space="preserve"> </w:t>
      </w:r>
      <w:r>
        <w:rPr>
          <w:bCs/>
          <w:b/>
        </w:rPr>
        <w:t xml:space="preserve">South Korea Seoul</w:t>
      </w:r>
      <w:r>
        <w:t xml:space="preserve"> </w:t>
      </w:r>
      <w:r>
        <w:t xml:space="preserve">is addressing the growing demand for healthcare services amid an aging population. By 2025, South Korea is projected to have one of the highest proportions of elderly citizens globally, with over 23% of its population aged 65 or older. This demographic shift necessitates a reorientation of nursing care toward geriatric specialties, palliative care, and chronic disease management. Nurses in Seoul must therefore undergo continuous education and training to acquire skills in areas such as dementia care, mobility assistance, and end-of-life support.</w:t>
      </w:r>
    </w:p>
    <w:p>
      <w:pPr>
        <w:pStyle w:val="BodyText"/>
      </w:pPr>
      <w:r>
        <w:t xml:space="preserve">Additionally, the cultural context of</w:t>
      </w:r>
      <w:r>
        <w:t xml:space="preserve"> </w:t>
      </w:r>
      <w:r>
        <w:rPr>
          <w:bCs/>
          <w:b/>
        </w:rPr>
        <w:t xml:space="preserve">South Korea</w:t>
      </w:r>
      <w:r>
        <w:t xml:space="preserve"> </w:t>
      </w:r>
      <w:r>
        <w:t xml:space="preserve">influences nursing practices in profound ways. Korean society places a strong emphasis on respect for hierarchy and familial roles, which can impact communication dynamics between nurses and patients. For instance, elderly patients may be more reluctant to question medical advice or express discomfort due to cultural norms surrounding authority. Nurses in Seoul must therefore develop nuanced approaches to patient engagement, ensuring that care is both culturally appropriate and effective.</w:t>
      </w:r>
    </w:p>
    <w:p>
      <w:pPr>
        <w:pStyle w:val="BodyText"/>
      </w:pPr>
      <w:r>
        <w:t xml:space="preserve">The role of</w:t>
      </w:r>
      <w:r>
        <w:t xml:space="preserve"> </w:t>
      </w:r>
      <w:r>
        <w:rPr>
          <w:bCs/>
          <w:b/>
        </w:rPr>
        <w:t xml:space="preserve">Nurse</w:t>
      </w:r>
      <w:r>
        <w:t xml:space="preserve"> </w:t>
      </w:r>
      <w:r>
        <w:t xml:space="preserve">in Seoul also extends beyond clinical settings. Community health nurses work closely with local governments and non-profit organizations to address public health issues such as obesity, mental health stigma, and substance abuse. In urban areas like Seoul, where fast-paced lifestyles contribute to rising stress levels and sedentary behaviors, nurses play a vital role in promoting preventive care through outreach programs and health screenings.</w:t>
      </w:r>
    </w:p>
    <w:p>
      <w:pPr>
        <w:pStyle w:val="BodyText"/>
      </w:pPr>
      <w:r>
        <w:t xml:space="preserve">However, the demands on</w:t>
      </w:r>
      <w:r>
        <w:t xml:space="preserve"> </w:t>
      </w:r>
      <w:r>
        <w:rPr>
          <w:bCs/>
          <w:b/>
        </w:rPr>
        <w:t xml:space="preserve">Nurses</w:t>
      </w:r>
      <w:r>
        <w:t xml:space="preserve"> </w:t>
      </w:r>
      <w:r>
        <w:t xml:space="preserve">in</w:t>
      </w:r>
      <w:r>
        <w:t xml:space="preserve"> </w:t>
      </w:r>
      <w:r>
        <w:rPr>
          <w:bCs/>
          <w:b/>
        </w:rPr>
        <w:t xml:space="preserve">South Korea Seoul</w:t>
      </w:r>
      <w:r>
        <w:t xml:space="preserve"> </w:t>
      </w:r>
      <w:r>
        <w:t xml:space="preserve">are not without their challenges. A persistent shortage of nursing staff has been reported across the country, with Seoul being no exception. This shortage is exacerbated by high workloads, long hours, and limited opportunities for career advancement. A 2023 study by the Korean Ministry of Health and Welfare highlighted that over 60% of nurses in Seoul hospitals reported experiencing burnout due to excessive patient caseloads and administrative burdens. Furthermore, the rapid adoption of digital health technologies has introduced new stressors, as nurses must adapt to complex systems while maintaining high standards of patient care.</w:t>
      </w:r>
    </w:p>
    <w:p>
      <w:pPr>
        <w:pStyle w:val="BodyText"/>
      </w:pPr>
      <w:r>
        <w:t xml:space="preserve">To address these challenges, there is a growing emphasis on improving working conditions for</w:t>
      </w:r>
      <w:r>
        <w:t xml:space="preserve"> </w:t>
      </w:r>
      <w:r>
        <w:rPr>
          <w:bCs/>
          <w:b/>
        </w:rPr>
        <w:t xml:space="preserve">Nurses</w:t>
      </w:r>
      <w:r>
        <w:t xml:space="preserve"> </w:t>
      </w:r>
      <w:r>
        <w:t xml:space="preserve">in</w:t>
      </w:r>
      <w:r>
        <w:t xml:space="preserve"> </w:t>
      </w:r>
      <w:r>
        <w:rPr>
          <w:bCs/>
          <w:b/>
        </w:rPr>
        <w:t xml:space="preserve">South Korea Seoul</w:t>
      </w:r>
      <w:r>
        <w:t xml:space="preserve">. The government has initiated policies to increase nursing salaries, reduce work hours through staff rotation programs, and invest in nurse education. Additionally, partnerships between hospitals and universities are fostering the development of specialized training programs tailored to Seoul’s unique healthcare needs. For example, the Seoul National University Hospital has launched a dual-degree program combining nursing with AI-driven healthcare analytics, preparing nurses for roles at the intersection of technology and clinical practice.</w:t>
      </w:r>
    </w:p>
    <w:p>
      <w:pPr>
        <w:pStyle w:val="BodyText"/>
      </w:pPr>
      <w:r>
        <w:t xml:space="preserve">Another critical aspect is the global perspective on nursing in</w:t>
      </w:r>
      <w:r>
        <w:t xml:space="preserve"> </w:t>
      </w:r>
      <w:r>
        <w:rPr>
          <w:bCs/>
          <w:b/>
        </w:rPr>
        <w:t xml:space="preserve">South Korea</w:t>
      </w:r>
      <w:r>
        <w:t xml:space="preserve">. As a global hub for medical tourism, Seoul attracts patients from around the world seeking high-quality care. Nurses in this context must be adept at cross-cultural communication, language support services, and adhering to international health standards. The Korean Nursing Association has responded by offering certification programs in medical interpretation and global health ethics to ensure that nurses can meet the needs of diverse patient populations.</w:t>
      </w:r>
    </w:p>
    <w:p>
      <w:pPr>
        <w:pStyle w:val="BodyText"/>
      </w:pPr>
      <w:r>
        <w:t xml:space="preserve">Looking ahead, the future of</w:t>
      </w:r>
      <w:r>
        <w:t xml:space="preserve"> </w:t>
      </w:r>
      <w:r>
        <w:rPr>
          <w:bCs/>
          <w:b/>
        </w:rPr>
        <w:t xml:space="preserve">Nurse</w:t>
      </w:r>
      <w:r>
        <w:t xml:space="preserve"> </w:t>
      </w:r>
      <w:r>
        <w:t xml:space="preserve">roles in</w:t>
      </w:r>
      <w:r>
        <w:t xml:space="preserve"> </w:t>
      </w:r>
      <w:r>
        <w:rPr>
          <w:bCs/>
          <w:b/>
        </w:rPr>
        <w:t xml:space="preserve">South Korea Seoul</w:t>
      </w:r>
      <w:r>
        <w:t xml:space="preserve"> </w:t>
      </w:r>
      <w:r>
        <w:t xml:space="preserve">will likely be shaped by ongoing technological innovation and demographic changes. The integration of wearable health devices, AI diagnostics, and remote monitoring systems is expected to redefine nursing responsibilities. While these technologies offer opportunities for enhanced patient care and efficiency, they also require nurses to develop new competencies in data interpretation and digital literacy.</w:t>
      </w:r>
    </w:p>
    <w:p>
      <w:pPr>
        <w:pStyle w:val="BodyText"/>
      </w:pPr>
      <w:r>
        <w:t xml:space="preserve">In conclusion, the role of</w:t>
      </w:r>
      <w:r>
        <w:t xml:space="preserve"> </w:t>
      </w:r>
      <w:r>
        <w:rPr>
          <w:bCs/>
          <w:b/>
        </w:rPr>
        <w:t xml:space="preserve">Nurse</w:t>
      </w:r>
      <w:r>
        <w:t xml:space="preserve"> </w:t>
      </w:r>
      <w:r>
        <w:t xml:space="preserve">in</w:t>
      </w:r>
      <w:r>
        <w:t xml:space="preserve"> </w:t>
      </w:r>
      <w:r>
        <w:rPr>
          <w:bCs/>
          <w:b/>
        </w:rPr>
        <w:t xml:space="preserve">South Korea Seoul</w:t>
      </w:r>
      <w:r>
        <w:t xml:space="preserve"> </w:t>
      </w:r>
      <w:r>
        <w:t xml:space="preserve">is both challenging and transformative. As a leader in healthcare innovation, Seoul provides a unique environment where nurses must navigate cultural, technological, and demographic complexities to deliver high-quality care. Strengthening the nursing profession through education, policy reforms, and workforce support will be essential to meeting the demands of this evolving healthcare landscape. Future research should focus on longitudinal studies of nurse well-being in urban settings and the long-term impact of technology on patient outcomes.</w:t>
      </w:r>
    </w:p>
    <w:p>
      <w:pPr>
        <w:pStyle w:val="BodyText"/>
      </w:pPr>
      <w:r>
        <w:rPr>
          <w:bCs/>
          <w:b/>
        </w:rPr>
        <w:t xml:space="preserve">Keywords:</w:t>
      </w:r>
      <w:r>
        <w:t xml:space="preserve"> </w:t>
      </w:r>
      <w:r>
        <w:t xml:space="preserve">Nurse, South Korea Seoul, Healthcare Innovation, Aging Population, Nursing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2026-07-23T11:04:05Z</dcterms:created>
  <dcterms:modified xsi:type="dcterms:W3CDTF">2026-07-23T11:04:05Z</dcterms:modified>
</cp:coreProperties>
</file>

<file path=docProps/custom.xml><?xml version="1.0" encoding="utf-8"?>
<Properties xmlns="http://schemas.openxmlformats.org/officeDocument/2006/custom-properties" xmlns:vt="http://schemas.openxmlformats.org/officeDocument/2006/docPropsVTypes"/>
</file>