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Healthcare</w:t>
      </w:r>
      <w:r>
        <w:t xml:space="preserve"> </w:t>
      </w:r>
      <w:r>
        <w:t xml:space="preserve">Services</w:t>
      </w:r>
      <w:r>
        <w:t xml:space="preserve"> </w:t>
      </w:r>
      <w:r>
        <w:t xml:space="preserve">in</w:t>
      </w:r>
      <w:r>
        <w:t xml:space="preserve"> </w:t>
      </w:r>
      <w:r>
        <w:t xml:space="preserve">Spain,</w:t>
      </w:r>
      <w:r>
        <w:t xml:space="preserve"> </w:t>
      </w:r>
      <w:r>
        <w:t xml:space="preserve">Barcelona</w:t>
      </w:r>
    </w:p>
    <w:bookmarkStart w:id="26" w:name="Xf4482fd4e28d0d705690263e00d22c4d8aead33"/>
    <w:p>
      <w:pPr>
        <w:pStyle w:val="Heading1"/>
      </w:pPr>
      <w:r>
        <w:t xml:space="preserve">Abstract Academic: The Role of the Nurse in Healthcare Services in Spain, Barcelona</w:t>
      </w:r>
    </w:p>
    <w:p>
      <w:pPr>
        <w:pStyle w:val="FirstParagraph"/>
      </w:pPr>
      <w:r>
        <w:t xml:space="preserve">The role of the nurse is indispensable within the healthcare systems of modern societies, and this holds particularly true in Spain, where the profession is deeply integrated into both public and private medical frameworks. This abstract explores the academic significance of nursing within the specific context of</w:t>
      </w:r>
      <w:r>
        <w:t xml:space="preserve"> </w:t>
      </w:r>
      <w:r>
        <w:rPr>
          <w:bCs/>
          <w:b/>
        </w:rPr>
        <w:t xml:space="preserve">Spain Barcelona</w:t>
      </w:r>
      <w:r>
        <w:t xml:space="preserve">, examining how nurses contribute to healthcare delivery, patient outcomes, and systemic efficiency in a city renowned for its diverse population and advanced medical infrastructure. By analyzing current practices, educational programs, challenges faced by nurses in urban environments, and future trends in the field, this document underscores the critical importance of nursing as a cornerstone of healthcare services across</w:t>
      </w:r>
      <w:r>
        <w:t xml:space="preserve"> </w:t>
      </w:r>
      <w:r>
        <w:rPr>
          <w:bCs/>
          <w:b/>
        </w:rPr>
        <w:t xml:space="preserve">Spain Barcelona</w:t>
      </w:r>
      <w:r>
        <w:t xml:space="preserve">.</w:t>
      </w:r>
    </w:p>
    <w:bookmarkStart w:id="20" w:name="Xd80c5f36d31096b5a48bbf2ba6a1d3ac58bdeaa"/>
    <w:p>
      <w:pPr>
        <w:pStyle w:val="Heading2"/>
      </w:pPr>
      <w:r>
        <w:t xml:space="preserve">The Academic Relevance of Nursing in Spain</w:t>
      </w:r>
    </w:p>
    <w:p>
      <w:pPr>
        <w:pStyle w:val="FirstParagraph"/>
      </w:pPr>
      <w:r>
        <w:t xml:space="preserve">Nursing is a vital component of Spain's healthcare system, which is publicly funded through the National Health System (</w:t>
      </w:r>
      <w:r>
        <w:rPr>
          <w:iCs/>
          <w:i/>
        </w:rPr>
        <w:t xml:space="preserve">Sistema Nacional de Salud</w:t>
      </w:r>
      <w:r>
        <w:t xml:space="preserve">). In this context, nurses are not merely caregivers but also key players in disease prevention, patient education, and the coordination of multidisciplinary care teams. The academic training required for nurses in Spain is rigorous and standardized, ensuring that graduates meet both national and international competency benchmarks. Universities such as the</w:t>
      </w:r>
      <w:r>
        <w:t xml:space="preserve"> </w:t>
      </w:r>
      <w:r>
        <w:rPr>
          <w:bCs/>
          <w:b/>
        </w:rPr>
        <w:t xml:space="preserve">Universitat de Barcelona</w:t>
      </w:r>
      <w:r>
        <w:t xml:space="preserve"> </w:t>
      </w:r>
      <w:r>
        <w:t xml:space="preserve">(UB) offer comprehensive nursing programs that emphasize clinical practice, ethics, and research methodologies tailored to the needs of diverse populations.</w:t>
      </w:r>
    </w:p>
    <w:p>
      <w:pPr>
        <w:pStyle w:val="BodyText"/>
      </w:pPr>
      <w:r>
        <w:t xml:space="preserve">In</w:t>
      </w:r>
      <w:r>
        <w:t xml:space="preserve"> </w:t>
      </w:r>
      <w:r>
        <w:rPr>
          <w:bCs/>
          <w:b/>
        </w:rPr>
        <w:t xml:space="preserve">Spain Barcelona</w:t>
      </w:r>
      <w:r>
        <w:t xml:space="preserve">, where healthcare demand is high due to the city’s population density and demographic diversity, nurses play a dual role: addressing immediate patient needs while contributing to long-term public health strategies. For instance, Barcelona’s hospitals—such as</w:t>
      </w:r>
      <w:r>
        <w:t xml:space="preserve"> </w:t>
      </w:r>
      <w:r>
        <w:rPr>
          <w:iCs/>
          <w:i/>
        </w:rPr>
        <w:t xml:space="preserve">Hospital Clínic de Barcelona</w:t>
      </w:r>
      <w:r>
        <w:t xml:space="preserve"> </w:t>
      </w:r>
      <w:r>
        <w:t xml:space="preserve">and</w:t>
      </w:r>
      <w:r>
        <w:t xml:space="preserve"> </w:t>
      </w:r>
      <w:r>
        <w:rPr>
          <w:iCs/>
          <w:i/>
        </w:rPr>
        <w:t xml:space="preserve">Hospital del Mar</w:t>
      </w:r>
      <w:r>
        <w:t xml:space="preserve">—rely heavily on nursing staff to manage complex cases, from chronic illness management to emergency response. This academic document highlights the need for continuous professional development for nurses in urban centers like Barcelona, where technological advancements and evolving health challenges require adaptability and innovation.</w:t>
      </w:r>
    </w:p>
    <w:bookmarkEnd w:id="20"/>
    <w:bookmarkStart w:id="21" w:name="X37f11dc7ea531fa2d765ac3f04c170def421711"/>
    <w:p>
      <w:pPr>
        <w:pStyle w:val="Heading2"/>
      </w:pPr>
      <w:r>
        <w:t xml:space="preserve">The Nurse’s Role in Healthcare Delivery: A Focus on Barcelona</w:t>
      </w:r>
    </w:p>
    <w:p>
      <w:pPr>
        <w:pStyle w:val="FirstParagraph"/>
      </w:pPr>
      <w:r>
        <w:t xml:space="preserve">In</w:t>
      </w:r>
      <w:r>
        <w:t xml:space="preserve"> </w:t>
      </w:r>
      <w:r>
        <w:rPr>
          <w:bCs/>
          <w:b/>
        </w:rPr>
        <w:t xml:space="preserve">Spain Barcelona</w:t>
      </w:r>
      <w:r>
        <w:t xml:space="preserve">, nurses are at the forefront of patient-centered care, bridging gaps between medical specialists and patients’ communities. Their responsibilities extend beyond clinical tasks to include health promotion, advocacy for vulnerable groups, and cultural mediation—especially in a city like Barcelona, which hosts one of Europe’s most diverse populations. Nurses in public clinics and community health centers are often the first point of contact for residents, ensuring that preventive care measures (e.g., vaccination campaigns, diabetes screening) are accessible to all socioeconomic groups.</w:t>
      </w:r>
    </w:p>
    <w:p>
      <w:pPr>
        <w:pStyle w:val="BodyText"/>
      </w:pPr>
      <w:r>
        <w:t xml:space="preserve">Recent studies conducted by the</w:t>
      </w:r>
      <w:r>
        <w:t xml:space="preserve"> </w:t>
      </w:r>
      <w:r>
        <w:rPr>
          <w:iCs/>
          <w:i/>
        </w:rPr>
        <w:t xml:space="preserve">Agència de Salut Pública de Barcelona</w:t>
      </w:r>
      <w:r>
        <w:t xml:space="preserve"> </w:t>
      </w:r>
      <w:r>
        <w:t xml:space="preserve">(ASPB) indicate that nurses contribute significantly to reducing hospital readmission rates through post-discharge follow-ups and home care services. In 2023, data showed that regions with higher nurse-to-patient ratios reported improved patient satisfaction scores and lower mortality rates in critical care units. This underscores the academic imperative to prioritize nursing workforce development in urban healthcare systems like those of</w:t>
      </w:r>
      <w:r>
        <w:t xml:space="preserve"> </w:t>
      </w:r>
      <w:r>
        <w:rPr>
          <w:bCs/>
          <w:b/>
        </w:rPr>
        <w:t xml:space="preserve">Spain Barcelona</w:t>
      </w:r>
      <w:r>
        <w:t xml:space="preserve">.</w:t>
      </w:r>
    </w:p>
    <w:bookmarkEnd w:id="21"/>
    <w:bookmarkStart w:id="22" w:name="Xb1595a9e20eab7c2b86a235634492ba20c6de5e"/>
    <w:p>
      <w:pPr>
        <w:pStyle w:val="Heading2"/>
      </w:pPr>
      <w:r>
        <w:t xml:space="preserve">Challenges and Opportunities for Nurses in Urban Settings</w:t>
      </w:r>
    </w:p>
    <w:p>
      <w:pPr>
        <w:pStyle w:val="FirstParagraph"/>
      </w:pPr>
      <w:r>
        <w:t xml:space="preserve">Nurses working in</w:t>
      </w:r>
      <w:r>
        <w:t xml:space="preserve"> </w:t>
      </w:r>
      <w:r>
        <w:rPr>
          <w:bCs/>
          <w:b/>
        </w:rPr>
        <w:t xml:space="preserve">Spain Barcelona</w:t>
      </w:r>
      <w:r>
        <w:t xml:space="preserve"> </w:t>
      </w:r>
      <w:r>
        <w:t xml:space="preserve">face unique challenges stemming from the city’s high population density, aging demographic, and increasing prevalence of chronic diseases. The rapid urbanization of areas like Eixample or Gràcia has created demand for mobile health units and telemedicine services, requiring nurses to adapt to new technologies and workflows. Additionally, cultural diversity in Barcelona necessitates cross-cultural communication skills and sensitivity to varying health beliefs among patients from Mediterranean, European, and immigrant backgrounds.</w:t>
      </w:r>
    </w:p>
    <w:p>
      <w:pPr>
        <w:pStyle w:val="BodyText"/>
      </w:pPr>
      <w:r>
        <w:t xml:space="preserve">Despite these challenges,</w:t>
      </w:r>
      <w:r>
        <w:t xml:space="preserve"> </w:t>
      </w:r>
      <w:r>
        <w:rPr>
          <w:bCs/>
          <w:b/>
        </w:rPr>
        <w:t xml:space="preserve">Spain Barcelona</w:t>
      </w:r>
      <w:r>
        <w:t xml:space="preserve"> </w:t>
      </w:r>
      <w:r>
        <w:t xml:space="preserve">offers numerous opportunities for nurses to engage in research-driven practices. Collaborations between academic institutions (e.g.,</w:t>
      </w:r>
      <w:r>
        <w:t xml:space="preserve"> </w:t>
      </w:r>
      <w:r>
        <w:rPr>
          <w:iCs/>
          <w:i/>
        </w:rPr>
        <w:t xml:space="preserve">Universitat Pompeu Fabra</w:t>
      </w:r>
      <w:r>
        <w:t xml:space="preserve">) and clinical settings have led to innovations such as AI-powered diagnostic tools and personalized treatment plans. Furthermore, the city’s commitment to sustainability in healthcare has positioned nurses as advocates for eco-friendly practices, such as reducing medical waste or promoting green hospital initiatives.</w:t>
      </w:r>
    </w:p>
    <w:bookmarkEnd w:id="22"/>
    <w:bookmarkStart w:id="23" w:name="X65d1821e973038fa9938732e1519f1a12f71757"/>
    <w:p>
      <w:pPr>
        <w:pStyle w:val="Heading2"/>
      </w:pPr>
      <w:r>
        <w:t xml:space="preserve">Educational Frameworks Supporting Nurses in Spain Barcelona</w:t>
      </w:r>
    </w:p>
    <w:p>
      <w:pPr>
        <w:pStyle w:val="FirstParagraph"/>
      </w:pPr>
      <w:r>
        <w:t xml:space="preserve">The academic training of nurses in</w:t>
      </w:r>
      <w:r>
        <w:t xml:space="preserve"> </w:t>
      </w:r>
      <w:r>
        <w:rPr>
          <w:bCs/>
          <w:b/>
        </w:rPr>
        <w:t xml:space="preserve">Spain Barcelona</w:t>
      </w:r>
      <w:r>
        <w:t xml:space="preserve"> </w:t>
      </w:r>
      <w:r>
        <w:t xml:space="preserve">is supported by a robust network of educational institutions and regulatory bodies. The</w:t>
      </w:r>
      <w:r>
        <w:t xml:space="preserve"> </w:t>
      </w:r>
      <w:r>
        <w:rPr>
          <w:iCs/>
          <w:i/>
        </w:rPr>
        <w:t xml:space="preserve">Colegio Oficial de Enfermería de Cataluña</w:t>
      </w:r>
      <w:r>
        <w:t xml:space="preserve"> </w:t>
      </w:r>
      <w:r>
        <w:t xml:space="preserve">(COEC) oversees the licensing and continuing education of nurses, ensuring they remain updated on clinical guidelines and ethical standards. Nursing programs at the Universitat de Barcelona emphasize both theoretical knowledge (e.g., pathophysiology, pharmacology) and practical training in clinical rotations across hospitals, clinics, and community health centers.</w:t>
      </w:r>
    </w:p>
    <w:p>
      <w:pPr>
        <w:pStyle w:val="BodyText"/>
      </w:pPr>
      <w:r>
        <w:t xml:space="preserve">In recent years, there has been a growing emphasis on interdisciplinary education in nursing curricula. Students are encouraged to collaborate with medical doctors, physiotherapists, and social workers through simulated scenarios that mirror real-world healthcare environments. This approach not only enhances clinical competence but also prepares nurses to navigate the complexities of urban healthcare systems like those in</w:t>
      </w:r>
      <w:r>
        <w:t xml:space="preserve"> </w:t>
      </w:r>
      <w:r>
        <w:rPr>
          <w:bCs/>
          <w:b/>
        </w:rPr>
        <w:t xml:space="preserve">Spain Barcelona</w:t>
      </w:r>
      <w:r>
        <w:t xml:space="preserve">.</w:t>
      </w:r>
    </w:p>
    <w:bookmarkEnd w:id="23"/>
    <w:bookmarkStart w:id="24" w:name="X764af736beb5c1c2572a0f242cbeeb4def7b189"/>
    <w:p>
      <w:pPr>
        <w:pStyle w:val="Heading2"/>
      </w:pPr>
      <w:r>
        <w:t xml:space="preserve">Future Directions: Research and Policy Implications</w:t>
      </w:r>
    </w:p>
    <w:p>
      <w:pPr>
        <w:pStyle w:val="FirstParagraph"/>
      </w:pPr>
      <w:r>
        <w:t xml:space="preserve">This abstract concludes with a call for further academic research on the role of nurses in</w:t>
      </w:r>
      <w:r>
        <w:t xml:space="preserve"> </w:t>
      </w:r>
      <w:r>
        <w:rPr>
          <w:bCs/>
          <w:b/>
        </w:rPr>
        <w:t xml:space="preserve">Spain Barcelona</w:t>
      </w:r>
      <w:r>
        <w:t xml:space="preserve">, particularly regarding their contributions to mental health services, digital health integration, and global health initiatives. Policymakers in Catalonia have acknowledged the need to address nurse shortages by expanding recruitment programs and offering financial incentives for professionals willing to work in underserved areas of the city.</w:t>
      </w:r>
    </w:p>
    <w:p>
      <w:pPr>
        <w:pStyle w:val="BodyText"/>
      </w:pPr>
      <w:r>
        <w:t xml:space="preserve">As</w:t>
      </w:r>
      <w:r>
        <w:t xml:space="preserve"> </w:t>
      </w:r>
      <w:r>
        <w:rPr>
          <w:bCs/>
          <w:b/>
        </w:rPr>
        <w:t xml:space="preserve">Spain Barcelona</w:t>
      </w:r>
      <w:r>
        <w:t xml:space="preserve"> </w:t>
      </w:r>
      <w:r>
        <w:t xml:space="preserve">continues to evolve as a global hub for innovation and healthcare excellence, the academic community must remain vigilant in supporting nurses through education, research funding, and policy reforms. By doing so, the city can ensure that its nursing workforce remains resilient and equipped to meet the health needs of future generations.</w:t>
      </w:r>
    </w:p>
    <w:bookmarkEnd w:id="24"/>
    <w:bookmarkStart w:id="25" w:name="conclusion"/>
    <w:p>
      <w:pPr>
        <w:pStyle w:val="Heading2"/>
      </w:pPr>
      <w:r>
        <w:t xml:space="preserve">Conclusion</w:t>
      </w:r>
    </w:p>
    <w:p>
      <w:pPr>
        <w:pStyle w:val="FirstParagraph"/>
      </w:pPr>
      <w:r>
        <w:t xml:space="preserve">The profession of</w:t>
      </w:r>
      <w:r>
        <w:t xml:space="preserve"> </w:t>
      </w:r>
      <w:r>
        <w:rPr>
          <w:bCs/>
          <w:b/>
        </w:rPr>
        <w:t xml:space="preserve">Nurse</w:t>
      </w:r>
      <w:r>
        <w:t xml:space="preserve"> </w:t>
      </w:r>
      <w:r>
        <w:t xml:space="preserve">is foundational to the healthcare ecosystem in</w:t>
      </w:r>
      <w:r>
        <w:t xml:space="preserve"> </w:t>
      </w:r>
      <w:r>
        <w:rPr>
          <w:bCs/>
          <w:b/>
        </w:rPr>
        <w:t xml:space="preserve">Spain Barcelona</w:t>
      </w:r>
      <w:r>
        <w:t xml:space="preserve">, where their expertise directly impacts patient outcomes, public health initiatives, and systemic efficiency. Through academic programs, interdisciplinary collaboration, and policy advocacy, nurses in this region are not only custodians of care but also agents of change. This abstract underscores the necessity of recognizing nursing as both an art and a science—critical to the well-being of individuals and communities across</w:t>
      </w:r>
      <w:r>
        <w:t xml:space="preserve"> </w:t>
      </w:r>
      <w:r>
        <w:rPr>
          <w:bCs/>
          <w:b/>
        </w:rPr>
        <w:t xml:space="preserve">Spain Barcelona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Nurse in Healthcare Services in Spain, Barcelona</dc:title>
  <dc:creator/>
  <cp:keywords/>
  <dcterms:created xsi:type="dcterms:W3CDTF">2026-07-20T21:12:19Z</dcterms:created>
  <dcterms:modified xsi:type="dcterms:W3CDTF">2026-07-20T21:12:19Z</dcterms:modified>
</cp:coreProperties>
</file>

<file path=docProps/custom.xml><?xml version="1.0" encoding="utf-8"?>
<Properties xmlns="http://schemas.openxmlformats.org/officeDocument/2006/custom-properties" xmlns:vt="http://schemas.openxmlformats.org/officeDocument/2006/docPropsVTypes"/>
</file>