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Venezuela</w:t>
      </w:r>
      <w:r>
        <w:t xml:space="preserve"> </w:t>
      </w:r>
      <w:r>
        <w:t xml:space="preserve">Caracas</w:t>
      </w:r>
    </w:p>
    <w:bookmarkStart w:id="20" w:name="X230af87f1fd34f5eb4c70caf6c7dccde4dbd66c"/>
    <w:p>
      <w:pPr>
        <w:pStyle w:val="Heading1"/>
      </w:pPr>
      <w:r>
        <w:t xml:space="preserve">Abstract Academic Document: The Role of the Nurse in Venezuela Caracas</w:t>
      </w:r>
    </w:p>
    <w:p>
      <w:pPr>
        <w:pStyle w:val="FirstParagraph"/>
      </w:pPr>
      <w:r>
        <w:rPr>
          <w:bCs/>
          <w:b/>
        </w:rPr>
        <w:t xml:space="preserve">Abstract academic:</w:t>
      </w:r>
    </w:p>
    <w:p>
      <w:pPr>
        <w:pStyle w:val="BodyText"/>
      </w:pPr>
      <w:r>
        <w:t xml:space="preserve">This abstract academic document explores the multifaceted role of a nurse within the healthcare system of</w:t>
      </w:r>
      <w:r>
        <w:t xml:space="preserve"> </w:t>
      </w:r>
      <w:r>
        <w:rPr>
          <w:iCs/>
          <w:i/>
        </w:rPr>
        <w:t xml:space="preserve">Venezuela Caracas</w:t>
      </w:r>
      <w:r>
        <w:t xml:space="preserve">, emphasizing their critical contributions amid ongoing socio-economic and political challenges. The paper analyzes the responsibilities, challenges, and adaptations required for nurses operating in this context, while also addressing broader implications for public health policy and professional development in the region. By situating the nurse’s role within the unique landscape of Venezuela’s healthcare infrastructure, this document aims to highlight both the resilience of nursing professionals and systemic barriers they face.</w:t>
      </w:r>
    </w:p>
    <w:p>
      <w:pPr>
        <w:pStyle w:val="BodyText"/>
      </w:pPr>
      <w:r>
        <w:rPr>
          <w:bCs/>
          <w:b/>
        </w:rPr>
        <w:t xml:space="preserve">Introduction</w:t>
      </w:r>
    </w:p>
    <w:p>
      <w:pPr>
        <w:pStyle w:val="BodyText"/>
      </w:pPr>
      <w:r>
        <w:t xml:space="preserve">Venezuela, particularly its capital</w:t>
      </w:r>
      <w:r>
        <w:t xml:space="preserve"> </w:t>
      </w:r>
      <w:r>
        <w:rPr>
          <w:iCs/>
          <w:i/>
        </w:rPr>
        <w:t xml:space="preserve">Caracas</w:t>
      </w:r>
      <w:r>
        <w:t xml:space="preserve">, has experienced profound transformations in its healthcare sector over the past decade. Economic instability, hyperinflation, and political crises have significantly impacted access to medical resources and the quality of healthcare services. In this context, nurses have emerged as indispensable figures within public health systems, bridging gaps between patients, physicians, and community programs. The purpose of this abstract academic document is to investigate the role of the nurse in</w:t>
      </w:r>
      <w:r>
        <w:t xml:space="preserve"> </w:t>
      </w:r>
      <w:r>
        <w:rPr>
          <w:iCs/>
          <w:i/>
        </w:rPr>
        <w:t xml:space="preserve">Venezuela Caracas</w:t>
      </w:r>
      <w:r>
        <w:t xml:space="preserve">, focusing on their responsibilities, challenges, and adaptations to ensure equitable healthcare delivery in a nation grappling with systemic underfunding.</w:t>
      </w:r>
    </w:p>
    <w:p>
      <w:pPr>
        <w:pStyle w:val="BodyText"/>
      </w:pPr>
      <w:r>
        <w:rPr>
          <w:bCs/>
          <w:b/>
        </w:rPr>
        <w:t xml:space="preserve">Methodology</w:t>
      </w:r>
    </w:p>
    <w:p>
      <w:pPr>
        <w:pStyle w:val="BodyText"/>
      </w:pPr>
      <w:r>
        <w:t xml:space="preserve">This study employs a qualitative analysis approach, drawing on existing literature, governmental reports, and interviews with nurses practicing in</w:t>
      </w:r>
      <w:r>
        <w:t xml:space="preserve"> </w:t>
      </w:r>
      <w:r>
        <w:rPr>
          <w:iCs/>
          <w:i/>
        </w:rPr>
        <w:t xml:space="preserve">Venezuela Caracas</w:t>
      </w:r>
      <w:r>
        <w:t xml:space="preserve">. The methodology combines secondary data from academic journals and international health organizations with primary sources such as surveys and case studies. By synthesizing these materials, the document provides an evidence-based overview of the nurse’s role in a socio-political environment marked by crisis.</w:t>
      </w:r>
    </w:p>
    <w:p>
      <w:pPr>
        <w:pStyle w:val="BodyText"/>
      </w:pPr>
      <w:r>
        <w:rPr>
          <w:bCs/>
          <w:b/>
        </w:rPr>
        <w:t xml:space="preserve">Key Findings</w:t>
      </w:r>
    </w:p>
    <w:p>
      <w:pPr>
        <w:pStyle w:val="BodyText"/>
      </w:pPr>
      <w:r>
        <w:rPr>
          <w:iCs/>
          <w:i/>
        </w:rPr>
        <w:t xml:space="preserve">Nurse:</w:t>
      </w:r>
      <w:r>
        <w:t xml:space="preserve"> </w:t>
      </w:r>
      <w:r>
        <w:t xml:space="preserve">The role of the nurse in</w:t>
      </w:r>
      <w:r>
        <w:t xml:space="preserve"> </w:t>
      </w:r>
      <w:r>
        <w:rPr>
          <w:iCs/>
          <w:i/>
        </w:rPr>
        <w:t xml:space="preserve">Venezuela Caracas</w:t>
      </w:r>
      <w:r>
        <w:t xml:space="preserve"> </w:t>
      </w:r>
      <w:r>
        <w:t xml:space="preserve">extends beyond clinical duties to encompass community health promotion, advocacy, and emergency response. Nurses often serve as primary caregivers in under-resourced hospitals and clinics, managing everything from chronic disease treatment to trauma care. For instance, during the 2016-2019 cholera outbreak in Venezuela, nurses were pivotal in implementing containment strategies and educating communities on hygiene practices despite limited supplies.</w:t>
      </w:r>
    </w:p>
    <w:p>
      <w:pPr>
        <w:pStyle w:val="BodyText"/>
      </w:pPr>
      <w:r>
        <w:rPr>
          <w:iCs/>
          <w:i/>
        </w:rPr>
        <w:t xml:space="preserve">Venezuela Caracas:</w:t>
      </w:r>
      <w:r>
        <w:t xml:space="preserve"> </w:t>
      </w:r>
      <w:r>
        <w:t xml:space="preserve">In</w:t>
      </w:r>
      <w:r>
        <w:t xml:space="preserve"> </w:t>
      </w:r>
      <w:r>
        <w:rPr>
          <w:iCs/>
          <w:i/>
        </w:rPr>
        <w:t xml:space="preserve">Caracas</w:t>
      </w:r>
      <w:r>
        <w:t xml:space="preserve">, the nurse’s role is further complicated by systemic issues such as shortages of medical equipment, medications, and infrastructure. A 2021 study by the Venezuelan Institute for Health Research (IVS) found that 68% of hospitals in the capital lacked essential supplies like gloves and antiseptics. Nurses have had to innovate, using improvisation and resourcefulness to mitigate these challenges while maintaining patient care standards.</w:t>
      </w:r>
    </w:p>
    <w:p>
      <w:pPr>
        <w:pStyle w:val="BodyText"/>
      </w:pPr>
      <w:r>
        <w:rPr>
          <w:iCs/>
          <w:i/>
        </w:rPr>
        <w:t xml:space="preserve">Socio-Economic Context:</w:t>
      </w:r>
      <w:r>
        <w:t xml:space="preserve"> </w:t>
      </w:r>
      <w:r>
        <w:t xml:space="preserve">The economic collapse in Venezuela has led to a brain drain, with many healthcare professionals leaving the country. Nurses in</w:t>
      </w:r>
      <w:r>
        <w:t xml:space="preserve"> </w:t>
      </w:r>
      <w:r>
        <w:rPr>
          <w:iCs/>
          <w:i/>
        </w:rPr>
        <w:t xml:space="preserve">Caracas</w:t>
      </w:r>
      <w:r>
        <w:t xml:space="preserve"> </w:t>
      </w:r>
      <w:r>
        <w:t xml:space="preserve">often work under severe understaffing conditions, with some reports indicating that nurses may be responsible for managing 50+ patients at a time. Despite these pressures, they continue to prioritize patient welfare and uphold ethical standards through grassroots initiatives and peer support networks.</w:t>
      </w:r>
    </w:p>
    <w:p>
      <w:pPr>
        <w:pStyle w:val="BodyText"/>
      </w:pPr>
      <w:r>
        <w:rPr>
          <w:bCs/>
          <w:b/>
        </w:rPr>
        <w:t xml:space="preserve">Challenges Faced by Nurses</w:t>
      </w:r>
    </w:p>
    <w:p>
      <w:pPr>
        <w:pStyle w:val="BodyText"/>
      </w:pPr>
      <w:r>
        <w:t xml:space="preserve">1. **Resource Scarcity:** The lack of medical supplies and infrastructure in</w:t>
      </w:r>
      <w:r>
        <w:t xml:space="preserve"> </w:t>
      </w:r>
      <w:r>
        <w:rPr>
          <w:iCs/>
          <w:i/>
        </w:rPr>
        <w:t xml:space="preserve">Venezuela Caracas</w:t>
      </w:r>
      <w:r>
        <w:t xml:space="preserve"> </w:t>
      </w:r>
      <w:r>
        <w:t xml:space="preserve">forces nurses to improvise solutions, such as repurposing materials for patient care or relying on community donations.</w:t>
      </w:r>
    </w:p>
    <w:p>
      <w:pPr>
        <w:pStyle w:val="BodyText"/>
      </w:pPr>
      <w:r>
        <w:t xml:space="preserve">2. **Political and Economic Instability:** Frequent government policy changes and economic sanctions have disrupted healthcare funding, leading to reduced salaries and incentives for nurses. This has contributed to high attrition rates among nursing professionals.</w:t>
      </w:r>
    </w:p>
    <w:p>
      <w:pPr>
        <w:pStyle w:val="BodyText"/>
      </w:pPr>
      <w:r>
        <w:t xml:space="preserve">3. **Public Health Crises:** Nurses in</w:t>
      </w:r>
      <w:r>
        <w:t xml:space="preserve"> </w:t>
      </w:r>
      <w:r>
        <w:rPr>
          <w:iCs/>
          <w:i/>
        </w:rPr>
        <w:t xml:space="preserve">Caracas</w:t>
      </w:r>
      <w:r>
        <w:t xml:space="preserve"> </w:t>
      </w:r>
      <w:r>
        <w:t xml:space="preserve">are often the first responders during health emergencies, such as the ongoing dengue outbreaks or foodborne disease epidemics. Their ability to mobilize quickly and coordinate with public health agencies is critical to containment efforts.</w:t>
      </w:r>
    </w:p>
    <w:p>
      <w:pPr>
        <w:pStyle w:val="BodyText"/>
      </w:pPr>
      <w:r>
        <w:rPr>
          <w:bCs/>
          <w:b/>
        </w:rPr>
        <w:t xml:space="preserve">Adaptations and Innovations</w:t>
      </w:r>
    </w:p>
    <w:p>
      <w:pPr>
        <w:pStyle w:val="BodyText"/>
      </w:pPr>
      <w:r>
        <w:t xml:space="preserve">Despite these challenges, nurses in</w:t>
      </w:r>
      <w:r>
        <w:t xml:space="preserve"> </w:t>
      </w:r>
      <w:r>
        <w:rPr>
          <w:iCs/>
          <w:i/>
        </w:rPr>
        <w:t xml:space="preserve">Venezuela Caracas</w:t>
      </w:r>
      <w:r>
        <w:t xml:space="preserve"> </w:t>
      </w:r>
      <w:r>
        <w:t xml:space="preserve">have demonstrated remarkable adaptability. For example:</w:t>
      </w:r>
    </w:p>
    <w:p>
      <w:pPr>
        <w:numPr>
          <w:ilvl w:val="0"/>
          <w:numId w:val="1001"/>
        </w:numPr>
        <w:pStyle w:val="Compact"/>
      </w:pPr>
      <w:r>
        <w:t xml:space="preserve">Educational Outreach:** Nurses frequently conduct workshops in underserved neighborhoods to educate communities on preventive care, nutrition, and disease management.</w:t>
      </w:r>
    </w:p>
    <w:p>
      <w:pPr>
        <w:numPr>
          <w:ilvl w:val="0"/>
          <w:numId w:val="1001"/>
        </w:numPr>
        <w:pStyle w:val="Compact"/>
      </w:pPr>
      <w:r>
        <w:t xml:space="preserve">Telemedicine Initiatives:** In response to mobility restrictions caused by economic hardship, some nurses have adopted remote consultations via mobile technology to reach patients in rural areas around</w:t>
      </w:r>
      <w:r>
        <w:t xml:space="preserve"> </w:t>
      </w:r>
      <w:r>
        <w:rPr>
          <w:iCs/>
          <w:i/>
        </w:rPr>
        <w:t xml:space="preserve">Caracas</w:t>
      </w:r>
      <w:r>
        <w:t xml:space="preserve">.</w:t>
      </w:r>
    </w:p>
    <w:p>
      <w:pPr>
        <w:numPr>
          <w:ilvl w:val="0"/>
          <w:numId w:val="1001"/>
        </w:numPr>
        <w:pStyle w:val="Compact"/>
      </w:pPr>
      <w:r>
        <w:t xml:space="preserve">Collaborative Networks:** Professional organizations like the Venezuelan Nurses Association (AVN) have established peer support groups and advocacy campaigns to address systemic issues affecting nursing practice.</w:t>
      </w:r>
    </w:p>
    <w:p>
      <w:pPr>
        <w:pStyle w:val="FirstParagraph"/>
      </w:pPr>
      <w:r>
        <w:rPr>
          <w:bCs/>
          <w:b/>
        </w:rPr>
        <w:t xml:space="preserve">Implications for Policy and Practice</w:t>
      </w:r>
    </w:p>
    <w:p>
      <w:pPr>
        <w:pStyle w:val="BodyText"/>
      </w:pPr>
      <w:r>
        <w:t xml:space="preserve">The experiences of nurses in</w:t>
      </w:r>
      <w:r>
        <w:t xml:space="preserve"> </w:t>
      </w:r>
      <w:r>
        <w:rPr>
          <w:iCs/>
          <w:i/>
        </w:rPr>
        <w:t xml:space="preserve">Venezuela Caracas</w:t>
      </w:r>
      <w:r>
        <w:t xml:space="preserve"> </w:t>
      </w:r>
      <w:r>
        <w:t xml:space="preserve">underscore the need for urgent policy reforms to strengthen healthcare infrastructure and protect medical professionals. Recommendations include:</w:t>
      </w:r>
    </w:p>
    <w:p>
      <w:pPr>
        <w:numPr>
          <w:ilvl w:val="0"/>
          <w:numId w:val="1002"/>
        </w:numPr>
        <w:pStyle w:val="Compact"/>
      </w:pPr>
      <w:r>
        <w:t xml:space="preserve">Increase Funding:** Prioritize investment in medical supply chains and hospital maintenance to reduce the burden on nurses.</w:t>
      </w:r>
    </w:p>
    <w:p>
      <w:pPr>
        <w:numPr>
          <w:ilvl w:val="0"/>
          <w:numId w:val="1002"/>
        </w:numPr>
        <w:pStyle w:val="Compact"/>
      </w:pPr>
      <w:r>
        <w:t xml:space="preserve">Training Programs:** Develop specialized training modules for nurses to address gaps in mental health, emergency response, and community outreach.</w:t>
      </w:r>
    </w:p>
    <w:p>
      <w:pPr>
        <w:numPr>
          <w:ilvl w:val="0"/>
          <w:numId w:val="1002"/>
        </w:numPr>
        <w:pStyle w:val="Compact"/>
      </w:pPr>
      <w:r>
        <w:t xml:space="preserve">International Collaboration:** Encourage partnerships with international health organizations to provide resources, training, and financial support for Venezuela’s healthcare sector.</w:t>
      </w:r>
    </w:p>
    <w:p>
      <w:pPr>
        <w:pStyle w:val="FirstParagraph"/>
      </w:pPr>
      <w:r>
        <w:rPr>
          <w:bCs/>
          <w:b/>
        </w:rPr>
        <w:t xml:space="preserve">Conclusion</w:t>
      </w:r>
    </w:p>
    <w:p>
      <w:pPr>
        <w:pStyle w:val="BodyText"/>
      </w:pPr>
      <w:r>
        <w:t xml:space="preserve">The nurse in</w:t>
      </w:r>
      <w:r>
        <w:t xml:space="preserve"> </w:t>
      </w:r>
      <w:r>
        <w:rPr>
          <w:iCs/>
          <w:i/>
        </w:rPr>
        <w:t xml:space="preserve">Venezuela Caracas</w:t>
      </w:r>
      <w:r>
        <w:t xml:space="preserve"> </w:t>
      </w:r>
      <w:r>
        <w:t xml:space="preserve">represents a vital yet underappreciated pillar of the healthcare system. Their resilience in the face of adversity highlights both their professional dedication and the urgent need for systemic change to ensure sustainable healthcare delivery. By addressing the unique challenges faced by nurses, policymakers and stakeholders can work toward a more equitable and robust public health framework in</w:t>
      </w:r>
      <w:r>
        <w:t xml:space="preserve"> </w:t>
      </w:r>
      <w:r>
        <w:rPr>
          <w:iCs/>
          <w:i/>
        </w:rPr>
        <w:t xml:space="preserve">Venezuela Caracas</w:t>
      </w:r>
      <w:r>
        <w:t xml:space="preserve">. This abstract academic document serves as a call to action for global attention to the plight of nurses in one of Latin America’s most vulnerable regions.</w:t>
      </w:r>
    </w:p>
    <w:p>
      <w:pPr>
        <w:pStyle w:val="BodyText"/>
      </w:pPr>
      <w:r>
        <w:rPr>
          <w:bCs/>
          <w:b/>
        </w:rPr>
        <w:t xml:space="preserve">Keywords:</w:t>
      </w:r>
      <w:r>
        <w:t xml:space="preserve"> </w:t>
      </w:r>
      <w:r>
        <w:t xml:space="preserve">Nurse, Venezuela, Caracas, Healthcare Crisis, Public Health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Venezuela Caracas</dc:title>
  <dc:creator/>
  <dc:language>en</dc:language>
  <cp:keywords/>
  <dcterms:created xsi:type="dcterms:W3CDTF">2026-07-23T11:11:24Z</dcterms:created>
  <dcterms:modified xsi:type="dcterms:W3CDTF">2026-07-23T11:11:24Z</dcterms:modified>
</cp:coreProperties>
</file>

<file path=docProps/custom.xml><?xml version="1.0" encoding="utf-8"?>
<Properties xmlns="http://schemas.openxmlformats.org/officeDocument/2006/custom-properties" xmlns:vt="http://schemas.openxmlformats.org/officeDocument/2006/docPropsVTypes"/>
</file>