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3974501df07f1a306361d9d7d355e8a34555e5e"/>
    <w:p>
      <w:pPr>
        <w:pStyle w:val="Heading1"/>
      </w:pPr>
      <w:r>
        <w:t xml:space="preserve">Abstract Academic Document: The Role and Impact of the Occupational Therapist in Argentina Córdoba</w:t>
      </w:r>
    </w:p>
    <w:p>
      <w:pPr>
        <w:pStyle w:val="FirstParagraph"/>
      </w:pPr>
      <w:r>
        <w:rPr>
          <w:bCs/>
          <w:b/>
        </w:rPr>
        <w:t xml:space="preserve">Keywords:</w:t>
      </w:r>
      <w:r>
        <w:t xml:space="preserve"> </w:t>
      </w:r>
      <w:r>
        <w:t xml:space="preserve">Abstract academic, Occupational Therapist, Argentina Córdoba.</w:t>
      </w:r>
    </w:p>
    <w:p>
      <w:pPr>
        <w:pStyle w:val="BodyText"/>
      </w:pPr>
      <w:r>
        <w:t xml:space="preserve">This abstract academic document explores the critical role of the occupational therapist (OT) within the healthcare system of Argentina Córdoba. The profession of occupational therapy has gained increasing recognition in recent decades as a vital discipline that promotes independence, well-being, and quality of life for individuals across diverse populations. In Argentina, particularly in Córdoba province—a region known for its rich cultural heritage and complex socioeconomic dynamics—the occupational therapist plays an essential role in addressing the unique health challenges faced by the local community. This document provides an in-depth analysis of the profession's significance, current practices, educational frameworks, and future prospects within Argentina Córdoba.</w:t>
      </w:r>
    </w:p>
    <w:p>
      <w:pPr>
        <w:pStyle w:val="BodyText"/>
      </w:pPr>
      <w:r>
        <w:t xml:space="preserve">The term "occupational therapist" refers to a healthcare professional who specializes in helping individuals achieve maximum independence by enabling them to participate in meaningful activities. These activities range from daily living tasks (such as dressing or cooking) to work-related duties and recreational pursuits. In the context of Argentina Córdoba, the occupational therapist operates within a multidisciplinary healthcare environment that integrates both public and private sectors, often collaborating with physicians, psychologists, social workers, and other specialists to deliver holistic care.</w:t>
      </w:r>
    </w:p>
    <w:p>
      <w:pPr>
        <w:pStyle w:val="BodyText"/>
      </w:pPr>
      <w:r>
        <w:t xml:space="preserve">Argentina Córdoba is a province in central Argentina with a population of over 3.5 million people. It is characterized by its diverse geography, which includes urban centers like the capital city of Córdoba and rural areas with distinct sociocultural characteristics. The region faces challenges such as socioeconomic disparities, aging populations, and limited access to healthcare services in remote regions. These factors underscore the need for occupational therapists who can tailor their interventions to meet the specific needs of individuals from different backgrounds.</w:t>
      </w:r>
    </w:p>
    <w:p>
      <w:pPr>
        <w:pStyle w:val="BodyText"/>
      </w:pPr>
      <w:r>
        <w:t xml:space="preserve">The education and training of occupational therapists in Argentina Córdoba follow a rigorous academic path. According to the National Council of Occupational Therapy (CONATO), professionals must complete a minimum of five years of study at an accredited university, including clinical practice components. Several universities in Córdoba province offer programs that align with international standards, such as Universidad Nacional de Córdoba (UNC) and Universidad Católica de Córdoba. These institutions emphasize both theoretical knowledge and practical skills, ensuring that graduates are equipped to address the diverse needs of patients in urban and rural settings.</w:t>
      </w:r>
    </w:p>
    <w:p>
      <w:pPr>
        <w:pStyle w:val="BodyText"/>
      </w:pPr>
      <w:r>
        <w:t xml:space="preserve">Within Argentina Córdoba, occupational therapists work across multiple sectors, including hospitals, rehabilitation centers, schools for children with developmental disabilities, community health clinics (centros de salud), and long-term care facilities. Their interventions often focus on improving motor skills in pediatric populations affected by conditions such as cerebral palsy or autism spectrum disorder. For adults recovering from strokes or orthopedic injuries, occupational therapists design personalized plans to regain mobility and functional independence.</w:t>
      </w:r>
    </w:p>
    <w:p>
      <w:pPr>
        <w:pStyle w:val="BodyText"/>
      </w:pPr>
      <w:r>
        <w:t xml:space="preserve">A significant aspect of the occupational therapist's role in Argentina Córdoba is their contribution to public health initiatives. The Ministry of Health in Córdoba province has recognized the importance of integrating occupational therapy into primary healthcare services. For example, recent programs have focused on addressing mental health challenges among adolescents through school-based interventions led by occupational therapists. These initiatives highlight the profession's adaptability and its potential to bridge gaps in healthcare access.</w:t>
      </w:r>
    </w:p>
    <w:p>
      <w:pPr>
        <w:pStyle w:val="BodyText"/>
      </w:pPr>
      <w:r>
        <w:t xml:space="preserve">However, the profession also faces challenges in Argentina Córdoba. One major issue is the uneven distribution of occupational therapy services between urban and rural areas, with many remote communities lacking access to trained professionals. Additionally, while Argentina has made strides in recognizing occupational therapy as an essential discipline, there is still a need for greater public awareness about the specific contributions of occupational therapists. This lack of understanding can lead to underutilization of their services by patients and caregivers.</w:t>
      </w:r>
    </w:p>
    <w:p>
      <w:pPr>
        <w:pStyle w:val="BodyText"/>
      </w:pPr>
      <w:r>
        <w:t xml:space="preserve">Another critical factor influencing the role of occupational therapists in Argentina Córdoba is the socioeconomic context. The province has experienced fluctuations in economic stability, which have impacted healthcare funding and resource allocation. Occupational therapists often must work with limited materials and technology, requiring them to develop creative solutions for patient care. This situation underscores the resilience and innovation required to deliver effective services under constrained conditions.</w:t>
      </w:r>
    </w:p>
    <w:p>
      <w:pPr>
        <w:pStyle w:val="BodyText"/>
      </w:pPr>
      <w:r>
        <w:t xml:space="preserve">Recent studies conducted in Argentina Córdoba have highlighted the positive outcomes associated with occupational therapy interventions. For instance, a 2021 study published in the *Journal of Occupational Therapy Research* demonstrated that patients receiving occupational therapy after orthopedic surgeries reported higher satisfaction levels and improved functional recovery compared to those who did not receive such services. These findings reinforce the value of integrating occupational therapists into multidisciplinary healthcare teams.</w:t>
      </w:r>
    </w:p>
    <w:p>
      <w:pPr>
        <w:pStyle w:val="BodyText"/>
      </w:pPr>
      <w:r>
        <w:t xml:space="preserve">Looking ahead, there is a growing emphasis on expanding the role of occupational therapists in Argentina Córdoba through policy reforms and academic collaborations. The government has initiated programs to train more professionals and improve their working conditions. Furthermore, partnerships between universities and local health organizations are fostering research opportunities that aim to address regional health disparities. These efforts reflect a commitment to leveraging the expertise of occupational therapists to enhance the overall healthcare landscape.</w:t>
      </w:r>
    </w:p>
    <w:p>
      <w:pPr>
        <w:pStyle w:val="BodyText"/>
      </w:pPr>
      <w:r>
        <w:t xml:space="preserve">In conclusion, the occupational therapist is a cornerstone of modern healthcare in Argentina Córdoba, providing essential services that promote independence, recovery, and well-being for individuals across all age groups. Their work is deeply intertwined with the cultural and socioeconomic fabric of the region, requiring them to be both adaptable and culturally sensitive. As Argentina Córdoba continues to evolve, the role of occupational therapists will remain indispensable in shaping a more inclusive and resilient healthcare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Argentina Córdoba</dc:title>
  <dc:creator/>
  <dc:language>en</dc:language>
  <cp:keywords/>
  <dcterms:created xsi:type="dcterms:W3CDTF">2026-07-21T05:03:50Z</dcterms:created>
  <dcterms:modified xsi:type="dcterms:W3CDTF">2026-07-21T05:03:50Z</dcterms:modified>
</cp:coreProperties>
</file>

<file path=docProps/custom.xml><?xml version="1.0" encoding="utf-8"?>
<Properties xmlns="http://schemas.openxmlformats.org/officeDocument/2006/custom-properties" xmlns:vt="http://schemas.openxmlformats.org/officeDocument/2006/docPropsVTypes"/>
</file>