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680420f7ced29b5d3b5f906109d21743580b76"/>
    <w:p>
      <w:pPr>
        <w:pStyle w:val="Heading1"/>
      </w:pPr>
      <w:r>
        <w:t xml:space="preserve">Abstract Academic Document: The Role of Occupational Therapists in China Shanghai</w:t>
      </w:r>
    </w:p>
    <w:p>
      <w:pPr>
        <w:pStyle w:val="FirstParagraph"/>
      </w:pPr>
      <w:r>
        <w:rPr>
          <w:bCs/>
          <w:b/>
        </w:rPr>
        <w:t xml:space="preserve">Abstract:</w:t>
      </w:r>
    </w:p>
    <w:p>
      <w:pPr>
        <w:pStyle w:val="BodyText"/>
      </w:pPr>
      <w:r>
        <w:t xml:space="preserve">In recent years, the demand for occupational therapists (OTs) has surged globally due to evolving healthcare paradigms emphasizing holistic patient care and rehabilitation. This academic abstract explores the role, challenges, and opportunities for occupational therapists operating within the dynamic urban landscape of</w:t>
      </w:r>
      <w:r>
        <w:t xml:space="preserve"> </w:t>
      </w:r>
      <w:r>
        <w:rPr>
          <w:bCs/>
          <w:b/>
        </w:rPr>
        <w:t xml:space="preserve">China Shanghai</w:t>
      </w:r>
      <w:r>
        <w:t xml:space="preserve">, a city that exemplifies rapid economic growth, cultural diversity, and complex healthcare demands. As a major global metropolis in Asia,</w:t>
      </w:r>
      <w:r>
        <w:t xml:space="preserve"> </w:t>
      </w:r>
      <w:r>
        <w:rPr>
          <w:bCs/>
          <w:b/>
        </w:rPr>
        <w:t xml:space="preserve">China Shanghai</w:t>
      </w:r>
      <w:r>
        <w:t xml:space="preserve"> </w:t>
      </w:r>
      <w:r>
        <w:t xml:space="preserve">presents unique socio-cultural contexts that influence the practice of occupational therapy. This document critically analyzes how occupational therapists in this region navigate institutional frameworks, patient needs, and interdisciplinary collaboration to deliver effective interventions tailored to local populations.</w:t>
      </w:r>
    </w:p>
    <w:p>
      <w:pPr>
        <w:pStyle w:val="BodyText"/>
      </w:pPr>
      <w:r>
        <w:t xml:space="preserve">The field of occupational therapy focuses on enabling individuals to engage in meaningful activities—whether for physical recovery, mental health management, or social reintegration. In</w:t>
      </w:r>
      <w:r>
        <w:t xml:space="preserve"> </w:t>
      </w:r>
      <w:r>
        <w:rPr>
          <w:bCs/>
          <w:b/>
        </w:rPr>
        <w:t xml:space="preserve">China Shanghai</w:t>
      </w:r>
      <w:r>
        <w:t xml:space="preserve">, where urbanization has led to increased prevalence of chronic diseases, mental health disorders, and aging populations, occupational therapists play a pivotal role in addressing these multifaceted challenges. However, the integration of occupational therapy into China’s healthcare system remains a work in progress, requiring careful adaptation to cultural norms and policy structures. This abstract highlights key considerations for</w:t>
      </w:r>
      <w:r>
        <w:t xml:space="preserve"> </w:t>
      </w:r>
      <w:r>
        <w:rPr>
          <w:bCs/>
          <w:b/>
        </w:rPr>
        <w:t xml:space="preserve">occupational therapists</w:t>
      </w:r>
      <w:r>
        <w:t xml:space="preserve"> </w:t>
      </w:r>
      <w:r>
        <w:t xml:space="preserve">practicing in</w:t>
      </w:r>
      <w:r>
        <w:t xml:space="preserve"> </w:t>
      </w:r>
      <w:r>
        <w:rPr>
          <w:bCs/>
          <w:b/>
        </w:rPr>
        <w:t xml:space="preserve">China Shanghai</w:t>
      </w:r>
      <w:r>
        <w:t xml:space="preserve">, including ethical frameworks, educational training requirements, and the interplay between traditional Chinese medicine (TCM) practices and Western rehabilitative approaches.</w:t>
      </w:r>
    </w:p>
    <w:bookmarkStart w:id="20" w:name="X5130fce1cfe89fe212953faa983e7ea10aacf79"/>
    <w:p>
      <w:pPr>
        <w:pStyle w:val="Heading2"/>
      </w:pPr>
      <w:r>
        <w:t xml:space="preserve">The Context of Occupational Therapy in China Shanghai</w:t>
      </w:r>
    </w:p>
    <w:p>
      <w:pPr>
        <w:pStyle w:val="FirstParagraph"/>
      </w:pPr>
      <w:r>
        <w:rPr>
          <w:bCs/>
          <w:b/>
        </w:rPr>
        <w:t xml:space="preserve">China Shanghai</w:t>
      </w:r>
      <w:r>
        <w:t xml:space="preserve">, as one of the most developed cities in China, boasts a highly advanced healthcare infrastructure, with specialized hospitals, rehabilitation centers, and community health services. However, the profession of occupational therapy is relatively new to the region compared to other parts of Asia or Western countries. While</w:t>
      </w:r>
      <w:r>
        <w:t xml:space="preserve"> </w:t>
      </w:r>
      <w:r>
        <w:rPr>
          <w:bCs/>
          <w:b/>
        </w:rPr>
        <w:t xml:space="preserve">occupational therapists</w:t>
      </w:r>
      <w:r>
        <w:t xml:space="preserve"> </w:t>
      </w:r>
      <w:r>
        <w:t xml:space="preserve">in Shanghai are increasingly recognized for their expertise in areas such as stroke rehabilitation, pediatric developmental disorders, and mental health support, systemic barriers persist. These include limited awareness among healthcare professionals and the general public about the scope of occupational therapy services, as well as regulatory challenges related to certification and licensing.</w:t>
      </w:r>
    </w:p>
    <w:p>
      <w:pPr>
        <w:pStyle w:val="BodyText"/>
      </w:pPr>
      <w:r>
        <w:t xml:space="preserve">The Chinese Ministry of Health has initiated efforts to integrate allied health professions into national healthcare policies. However, occupational therapy remains an underrepresented discipline in both policy documents and clinical practice. In Shanghai, this gap is partially addressed through the collaboration between local universities, hospitals, and international organizations that advocate for evidence-based practices in occupational therapy. For instance, institutions like the</w:t>
      </w:r>
      <w:r>
        <w:t xml:space="preserve"> </w:t>
      </w:r>
      <w:r>
        <w:rPr>
          <w:bCs/>
          <w:b/>
        </w:rPr>
        <w:t xml:space="preserve">Shanghai Jiao Tong University School of Medicine</w:t>
      </w:r>
      <w:r>
        <w:t xml:space="preserve"> </w:t>
      </w:r>
      <w:r>
        <w:t xml:space="preserve">have introduced specialized programs to train</w:t>
      </w:r>
      <w:r>
        <w:t xml:space="preserve"> </w:t>
      </w:r>
      <w:r>
        <w:rPr>
          <w:bCs/>
          <w:b/>
        </w:rPr>
        <w:t xml:space="preserve">occupational therapists</w:t>
      </w:r>
      <w:r>
        <w:t xml:space="preserve">, emphasizing both clinical skills and cultural competence.</w:t>
      </w:r>
    </w:p>
    <w:bookmarkEnd w:id="20"/>
    <w:bookmarkStart w:id="21" w:name="X22697e9f84524802a96b7ac45b44e37b9ac1544"/>
    <w:p>
      <w:pPr>
        <w:pStyle w:val="Heading2"/>
      </w:pPr>
      <w:r>
        <w:t xml:space="preserve">Cultural and Socio-Economic Factors Influencing Occupational Therapy in Shanghai</w:t>
      </w:r>
    </w:p>
    <w:p>
      <w:pPr>
        <w:pStyle w:val="FirstParagraph"/>
      </w:pPr>
      <w:r>
        <w:t xml:space="preserve">The practice of occupational therapy in</w:t>
      </w:r>
      <w:r>
        <w:t xml:space="preserve"> </w:t>
      </w:r>
      <w:r>
        <w:rPr>
          <w:bCs/>
          <w:b/>
        </w:rPr>
        <w:t xml:space="preserve">China Shanghai</w:t>
      </w:r>
      <w:r>
        <w:t xml:space="preserve"> </w:t>
      </w:r>
      <w:r>
        <w:t xml:space="preserve">is deeply intertwined with cultural values, family dynamics, and societal expectations. In Confucian-influenced societies, there is often a strong emphasis on intergenerational care and collective responsibility for health outcomes. This can create unique opportunities and challenges for</w:t>
      </w:r>
      <w:r>
        <w:t xml:space="preserve"> </w:t>
      </w:r>
      <w:r>
        <w:rPr>
          <w:bCs/>
          <w:b/>
        </w:rPr>
        <w:t xml:space="preserve">occupational therapists</w:t>
      </w:r>
      <w:r>
        <w:t xml:space="preserve">. For example, while families may be highly motivated to support patients’ recovery through traditional methods such as acupuncture or herbal medicine, this can sometimes conflict with Western therapeutic approaches like sensory integration or cognitive-behavioral interventions. Navigating these cultural nuances requires</w:t>
      </w:r>
      <w:r>
        <w:t xml:space="preserve"> </w:t>
      </w:r>
      <w:r>
        <w:rPr>
          <w:bCs/>
          <w:b/>
        </w:rPr>
        <w:t xml:space="preserve">occupational therapists</w:t>
      </w:r>
      <w:r>
        <w:t xml:space="preserve"> </w:t>
      </w:r>
      <w:r>
        <w:t xml:space="preserve">to adopt a flexible, patient-centered approach that respects local beliefs while promoting modern rehabilitative techniques.</w:t>
      </w:r>
    </w:p>
    <w:p>
      <w:pPr>
        <w:pStyle w:val="BodyText"/>
      </w:pPr>
      <w:r>
        <w:t xml:space="preserve">Economically, Shanghai’s status as a global financial hub means that it attracts diverse populations, including expatriates and migrant workers. This demographic diversity necessitates culturally sensitive practices in occupational therapy. For instance,</w:t>
      </w:r>
      <w:r>
        <w:t xml:space="preserve"> </w:t>
      </w:r>
      <w:r>
        <w:rPr>
          <w:bCs/>
          <w:b/>
        </w:rPr>
        <w:t xml:space="preserve">occupational therapists</w:t>
      </w:r>
      <w:r>
        <w:t xml:space="preserve"> </w:t>
      </w:r>
      <w:r>
        <w:t xml:space="preserve">working with elderly patients may need to address issues related to social isolation and language barriers, which are common among elderly migrants. Additionally, the rising cost of living in Shanghai has led to increased demand for affordable rehabilitation services, prompting some</w:t>
      </w:r>
      <w:r>
        <w:t xml:space="preserve"> </w:t>
      </w:r>
      <w:r>
        <w:rPr>
          <w:bCs/>
          <w:b/>
        </w:rPr>
        <w:t xml:space="preserve">occupational therapists</w:t>
      </w:r>
      <w:r>
        <w:t xml:space="preserve"> </w:t>
      </w:r>
      <w:r>
        <w:t xml:space="preserve">to engage in community-based outreach programs or telehealth initiatives.</w:t>
      </w:r>
    </w:p>
    <w:bookmarkEnd w:id="21"/>
    <w:bookmarkStart w:id="22" w:name="Xfec8fd4dafc98398a0513f1e199bb9c1347410f"/>
    <w:p>
      <w:pPr>
        <w:pStyle w:val="Heading2"/>
      </w:pPr>
      <w:r>
        <w:t xml:space="preserve">Educational and Professional Development Opportunities for Occupational Therapists in Shanghai</w:t>
      </w:r>
    </w:p>
    <w:p>
      <w:pPr>
        <w:pStyle w:val="FirstParagraph"/>
      </w:pPr>
      <w:r>
        <w:t xml:space="preserve">To address the growing demand for occupational therapy services, educational institutions in</w:t>
      </w:r>
      <w:r>
        <w:t xml:space="preserve"> </w:t>
      </w:r>
      <w:r>
        <w:rPr>
          <w:bCs/>
          <w:b/>
        </w:rPr>
        <w:t xml:space="preserve">China Shanghai</w:t>
      </w:r>
      <w:r>
        <w:t xml:space="preserve"> </w:t>
      </w:r>
      <w:r>
        <w:t xml:space="preserve">have expanded their training programs. Universities such as</w:t>
      </w:r>
      <w:r>
        <w:t xml:space="preserve"> </w:t>
      </w:r>
      <w:r>
        <w:rPr>
          <w:bCs/>
          <w:b/>
        </w:rPr>
        <w:t xml:space="preserve">Fudan University</w:t>
      </w:r>
      <w:r>
        <w:t xml:space="preserve"> </w:t>
      </w:r>
      <w:r>
        <w:t xml:space="preserve">and</w:t>
      </w:r>
      <w:r>
        <w:t xml:space="preserve"> </w:t>
      </w:r>
      <w:r>
        <w:rPr>
          <w:bCs/>
          <w:b/>
        </w:rPr>
        <w:t xml:space="preserve">Tongji University</w:t>
      </w:r>
      <w:r>
        <w:t xml:space="preserve"> </w:t>
      </w:r>
      <w:r>
        <w:t xml:space="preserve">now offer undergraduate and postgraduate degrees in occupational therapy, with curricula that blend Western methodologies with insights from TCM. These programs often include clinical rotations in hospitals, rehabilitation centers, and community clinics, ensuring that graduates are equipped to work across diverse settings.</w:t>
      </w:r>
    </w:p>
    <w:p>
      <w:pPr>
        <w:pStyle w:val="BodyText"/>
      </w:pPr>
      <w:r>
        <w:t xml:space="preserve">Professional development is further supported by organizations like the</w:t>
      </w:r>
      <w:r>
        <w:t xml:space="preserve"> </w:t>
      </w:r>
      <w:r>
        <w:rPr>
          <w:bCs/>
          <w:b/>
        </w:rPr>
        <w:t xml:space="preserve">Chinese Association of Rehabilitation Medicine</w:t>
      </w:r>
      <w:r>
        <w:t xml:space="preserve">, which hosts annual conferences and workshops on occupational therapy best practices. These events provide valuable networking opportunities for</w:t>
      </w:r>
      <w:r>
        <w:t xml:space="preserve"> </w:t>
      </w:r>
      <w:r>
        <w:rPr>
          <w:bCs/>
          <w:b/>
        </w:rPr>
        <w:t xml:space="preserve">occupational therapists</w:t>
      </w:r>
      <w:r>
        <w:t xml:space="preserve"> </w:t>
      </w:r>
      <w:r>
        <w:t xml:space="preserve">in Shanghai, allowing them to stay updated on global trends such as digital health technologies, virtual reality-based rehabilitation, and AI-driven diagnostic tools.</w:t>
      </w:r>
    </w:p>
    <w:bookmarkEnd w:id="22"/>
    <w:bookmarkStart w:id="23" w:name="X8f9408747df8987c6bfc2bd568ec6615d5f5321"/>
    <w:p>
      <w:pPr>
        <w:pStyle w:val="Heading2"/>
      </w:pPr>
      <w:r>
        <w:t xml:space="preserve">Challenges Facing Occupational Therapists in Shanghai</w:t>
      </w:r>
    </w:p>
    <w:p>
      <w:pPr>
        <w:pStyle w:val="FirstParagraph"/>
      </w:pPr>
      <w:r>
        <w:t xml:space="preserve">occupational therapists in</w:t>
      </w:r>
      <w:r>
        <w:t xml:space="preserve"> </w:t>
      </w:r>
      <w:r>
        <w:rPr>
          <w:bCs/>
          <w:b/>
        </w:rPr>
        <w:t xml:space="preserve">China Shanghai</w:t>
      </w:r>
      <w:r>
        <w:t xml:space="preserve"> </w:t>
      </w:r>
      <w:r>
        <w:t xml:space="preserve">face significant challenges. One major issue is the lack of standardized licensing criteria for occupational therapy practitioners. While some hospitals and clinics employ foreign-trained therapists, there is no unified certification process that ensures quality control or professional accountability. This can lead to variability in service delivery and patient outcomes.</w:t>
      </w:r>
    </w:p>
    <w:p>
      <w:pPr>
        <w:pStyle w:val="BodyText"/>
      </w:pPr>
      <w:r>
        <w:t xml:space="preserve">Another challenge is the limited integration of occupational therapy into primary healthcare systems. In many parts of China, including Shanghai, rehabilitation services are often siloed within specialized hospitals rather than being accessible through community clinics or primary care centers. This restricts the reach of</w:t>
      </w:r>
      <w:r>
        <w:t xml:space="preserve"> </w:t>
      </w:r>
      <w:r>
        <w:rPr>
          <w:bCs/>
          <w:b/>
        </w:rPr>
        <w:t xml:space="preserve">occupational therapists</w:t>
      </w:r>
      <w:r>
        <w:t xml:space="preserve"> </w:t>
      </w:r>
      <w:r>
        <w:t xml:space="preserve">and limits their ability to contribute to preventative care and early intervention programs.</w:t>
      </w:r>
    </w:p>
    <w:bookmarkEnd w:id="23"/>
    <w:bookmarkStart w:id="24" w:name="Xc109f42339479913e04ccbfd8b439fa40e0bff6"/>
    <w:p>
      <w:pPr>
        <w:pStyle w:val="Heading2"/>
      </w:pPr>
      <w:r>
        <w:t xml:space="preserve">Future Prospects for Occupational Therapy in Shanghai</w:t>
      </w:r>
    </w:p>
    <w:p>
      <w:pPr>
        <w:pStyle w:val="FirstParagraph"/>
      </w:pPr>
      <w:r>
        <w:t xml:space="preserve">The future of occupational therapy in</w:t>
      </w:r>
      <w:r>
        <w:t xml:space="preserve"> </w:t>
      </w:r>
      <w:r>
        <w:rPr>
          <w:bCs/>
          <w:b/>
        </w:rPr>
        <w:t xml:space="preserve">China Shanghai</w:t>
      </w:r>
      <w:r>
        <w:t xml:space="preserve"> </w:t>
      </w:r>
      <w:r>
        <w:t xml:space="preserve">is promising, particularly as the government continues to invest in healthcare reforms and aging population initiatives. The 14th Five-Year Plan (2021–2025) emphasizes the importance of multidisciplinary care models, which could elevate the role of occupational therapists in both clinical and academic settings. Additionally, collaborations with international partners—such as those between Shanghai’s hospitals and universities in North America or Europe—may accelerate the adoption of global standards for occupational therapy practice.</w:t>
      </w:r>
    </w:p>
    <w:p>
      <w:pPr>
        <w:pStyle w:val="BodyText"/>
      </w:pPr>
      <w:r>
        <w:t xml:space="preserve">Technological innovation is also poised to transform the field. Telehealth platforms, wearable sensors, and AI-assisted diagnostics are increasingly being adopted in Shanghai’s healthcare sector. These tools can enable</w:t>
      </w:r>
      <w:r>
        <w:t xml:space="preserve"> </w:t>
      </w:r>
      <w:r>
        <w:rPr>
          <w:bCs/>
          <w:b/>
        </w:rPr>
        <w:t xml:space="preserve">occupational therapists</w:t>
      </w:r>
      <w:r>
        <w:t xml:space="preserve"> </w:t>
      </w:r>
      <w:r>
        <w:t xml:space="preserve">to monitor patients remotely, analyze movement patterns in real time, and tailor interventions with greater precision.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occupational therapists</w:t>
      </w:r>
      <w:r>
        <w:t xml:space="preserve"> </w:t>
      </w:r>
      <w:r>
        <w:t xml:space="preserve">in</w:t>
      </w:r>
      <w:r>
        <w:t xml:space="preserve"> </w:t>
      </w:r>
      <w:r>
        <w:rPr>
          <w:bCs/>
          <w:b/>
        </w:rPr>
        <w:t xml:space="preserve">China Shanghai</w:t>
      </w:r>
      <w:r>
        <w:t xml:space="preserve"> </w:t>
      </w:r>
      <w:r>
        <w:t xml:space="preserve">is both critical and evolving. As the city continues to grow as a center for innovation and healthcare excellence, occupational therapists must navigate cultural, institutional, and professional challenges while leveraging new opportunities for education and technological integration. By aligning their practice with the unique needs of Shanghai’s population—whether in hospitals, schools, or community settings—</w:t>
      </w:r>
      <w:r>
        <w:rPr>
          <w:bCs/>
          <w:b/>
        </w:rPr>
        <w:t xml:space="preserve">occupational therapists</w:t>
      </w:r>
      <w:r>
        <w:t xml:space="preserve"> </w:t>
      </w:r>
      <w:r>
        <w:t xml:space="preserve">can make significant contributions to improving quality of life and promoting inclusive healthcare outcomes. This abstract underscores the importance of fostering cross-disciplinary collaboration, cultural sensitivity, and policy advocacy to ensure that occupational therapy becomes a cornerstone of China’s evolving healthcare landscape in</w:t>
      </w:r>
      <w:r>
        <w:t xml:space="preserve"> </w:t>
      </w:r>
      <w:r>
        <w:rPr>
          <w:bCs/>
          <w:b/>
        </w:rPr>
        <w:t xml:space="preserve">China Shanghai</w:t>
      </w:r>
      <w:r>
        <w:t xml:space="preserve">.</w:t>
      </w:r>
    </w:p>
    <w:p>
      <w:pPr>
        <w:pStyle w:val="BodyText"/>
      </w:pPr>
      <w:r>
        <w:rPr>
          <w:iCs/>
          <w:i/>
        </w:rPr>
        <w:t xml:space="preserve">This academic abstract is intended for scholarly discussion and research purposes, highlighting the dynamic interplay between occupational therapy practice and socio-cultural contexts in</w:t>
      </w:r>
      <w:r>
        <w:rPr>
          <w:iCs/>
          <w:i/>
        </w:rPr>
        <w:t xml:space="preserve"> </w:t>
      </w:r>
      <w:r>
        <w:rPr>
          <w:bCs/>
          <w:b/>
          <w:iCs/>
          <w:i/>
        </w:rPr>
        <w:t xml:space="preserve">China Shanghai</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2026-07-23T15:08:21Z</dcterms:created>
  <dcterms:modified xsi:type="dcterms:W3CDTF">2026-07-23T15:08:21Z</dcterms:modified>
</cp:coreProperties>
</file>

<file path=docProps/custom.xml><?xml version="1.0" encoding="utf-8"?>
<Properties xmlns="http://schemas.openxmlformats.org/officeDocument/2006/custom-properties" xmlns:vt="http://schemas.openxmlformats.org/officeDocument/2006/docPropsVTypes"/>
</file>