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Occupational</w:t>
      </w:r>
      <w:r>
        <w:t xml:space="preserve"> </w:t>
      </w:r>
      <w:r>
        <w:t xml:space="preserve">Therapist</w:t>
      </w:r>
      <w:r>
        <w:t xml:space="preserve"> </w:t>
      </w:r>
      <w:r>
        <w:t xml:space="preserve">in</w:t>
      </w:r>
      <w:r>
        <w:t xml:space="preserve"> </w:t>
      </w:r>
      <w:r>
        <w:t xml:space="preserve">Italy</w:t>
      </w:r>
      <w:r>
        <w:t xml:space="preserve"> </w:t>
      </w:r>
      <w:r>
        <w:t xml:space="preserve">Naples</w:t>
      </w:r>
    </w:p>
    <w:p>
      <w:pPr>
        <w:pStyle w:val="FirstParagraph"/>
      </w:pPr>
      <w:r>
        <w:t xml:space="preserve">```html</w:t>
      </w:r>
    </w:p>
    <w:bookmarkStart w:id="20" w:name="X0b699ec3d6bf528a32647ae6f3cb93e11259974"/>
    <w:p>
      <w:pPr>
        <w:pStyle w:val="Heading1"/>
      </w:pPr>
      <w:r>
        <w:t xml:space="preserve">Abstract Academic: The Role and Challenges of Occupational Therapists in Italy, Naples</w:t>
      </w:r>
    </w:p>
    <w:p>
      <w:pPr>
        <w:pStyle w:val="FirstParagraph"/>
      </w:pPr>
      <w:r>
        <w:rPr>
          <w:bCs/>
          <w:b/>
        </w:rPr>
        <w:t xml:space="preserve">Introduction:</w:t>
      </w:r>
    </w:p>
    <w:p>
      <w:pPr>
        <w:pStyle w:val="BodyText"/>
      </w:pPr>
      <w:r>
        <w:t xml:space="preserve">The role of an</w:t>
      </w:r>
      <w:r>
        <w:t xml:space="preserve"> </w:t>
      </w:r>
      <w:r>
        <w:rPr>
          <w:iCs/>
          <w:i/>
          <w:bCs/>
          <w:b/>
        </w:rPr>
        <w:t xml:space="preserve">Occupational Therapist (OT)</w:t>
      </w:r>
      <w:r>
        <w:t xml:space="preserve"> </w:t>
      </w:r>
      <w:r>
        <w:t xml:space="preserve">has become increasingly vital in modern healthcare systems worldwide, emphasizing the importance of enabling individuals to engage in meaningful activities that enhance their quality of life. In</w:t>
      </w:r>
      <w:r>
        <w:t xml:space="preserve"> </w:t>
      </w:r>
      <w:r>
        <w:rPr>
          <w:iCs/>
          <w:i/>
          <w:bCs/>
          <w:b/>
        </w:rPr>
        <w:t xml:space="preserve">Italy Naples</w:t>
      </w:r>
      <w:r>
        <w:t xml:space="preserve">, a region characterized by a rich cultural heritage and complex socio-economic dynamics, occupational therapists face unique challenges and opportunities. This academic abstract explores the evolving landscape of occupational therapy in Naples, Italy, focusing on its historical context, current practices, and the specific demands placed on OTs within this region. The discussion also highlights the interplay between policy frameworks, healthcare infrastructure, and cultural factors that influence the profession’s development in Naples.</w:t>
      </w:r>
    </w:p>
    <w:p>
      <w:pPr>
        <w:pStyle w:val="BodyText"/>
      </w:pPr>
      <w:r>
        <w:rPr>
          <w:bCs/>
          <w:b/>
        </w:rPr>
        <w:t xml:space="preserve">Historical Context and Professional Development:</w:t>
      </w:r>
    </w:p>
    <w:p>
      <w:pPr>
        <w:pStyle w:val="BodyText"/>
      </w:pPr>
      <w:r>
        <w:t xml:space="preserve">Occupational therapy as a formal discipline in Italy traces its roots to the mid-20th century, with the establishment of regulatory bodies and educational programs. However,</w:t>
      </w:r>
      <w:r>
        <w:t xml:space="preserve"> </w:t>
      </w:r>
      <w:r>
        <w:rPr>
          <w:iCs/>
          <w:i/>
          <w:bCs/>
          <w:b/>
        </w:rPr>
        <w:t xml:space="preserve">Italy Naples</w:t>
      </w:r>
      <w:r>
        <w:t xml:space="preserve">, as a major urban center in southern Italy, has historically lagged behind northern regions in terms of healthcare investment and professional integration. The profession gained legal recognition in 1975 through national legislation, but it was not until the late 20th century that occupational therapists began to be formally integrated into public health services. In Naples, this process was further complicated by regional disparities in funding and a fragmented healthcare system that often relegated OTs to peripheral roles compared to other healthcare professionals.</w:t>
      </w:r>
    </w:p>
    <w:p>
      <w:pPr>
        <w:pStyle w:val="BodyText"/>
      </w:pPr>
      <w:r>
        <w:rPr>
          <w:bCs/>
          <w:b/>
        </w:rPr>
        <w:t xml:space="preserve">Current Role of Occupational Therapists in Naples:</w:t>
      </w:r>
    </w:p>
    <w:p>
      <w:pPr>
        <w:pStyle w:val="BodyText"/>
      </w:pPr>
      <w:r>
        <w:t xml:space="preserve">Today, occupational therapists in</w:t>
      </w:r>
      <w:r>
        <w:t xml:space="preserve"> </w:t>
      </w:r>
      <w:r>
        <w:rPr>
          <w:iCs/>
          <w:i/>
          <w:bCs/>
          <w:b/>
        </w:rPr>
        <w:t xml:space="preserve">Italy Naples</w:t>
      </w:r>
      <w:r>
        <w:t xml:space="preserve"> </w:t>
      </w:r>
      <w:r>
        <w:t xml:space="preserve">work across diverse settings, including hospitals, rehabilitation centers, schools, and community-based programs. Their primary focus is on helping clients—ranging from children with developmental disorders to elderly individuals recovering from strokes or chronic illnesses—to regain independence in daily activities. In Naples, where the population includes a significant proportion of elderly residents and individuals affected by musculoskeletal conditions due to aging infrastructure and lifestyle factors, OTs play a critical role in rehabilitation programs. They also collaborate closely with physicians, physiotherapists, and psychologists to create holistic treatment plans tailored to the needs of patients.</w:t>
      </w:r>
    </w:p>
    <w:p>
      <w:pPr>
        <w:pStyle w:val="BodyText"/>
      </w:pPr>
      <w:r>
        <w:t xml:space="preserve">A unique aspect of occupational therapy in Naples is its adaptation to local cultural norms. For example, traditional family structures and community ties often influence therapeutic interventions. OTs must balance evidence-based practices with respect for clients’ cultural backgrounds, ensuring that rehabilitation strategies align with familial expectations and social norms. This requires not only clinical expertise but also strong cross-cultural communication skills.</w:t>
      </w:r>
    </w:p>
    <w:p>
      <w:pPr>
        <w:pStyle w:val="BodyText"/>
      </w:pPr>
      <w:r>
        <w:rPr>
          <w:bCs/>
          <w:b/>
        </w:rPr>
        <w:t xml:space="preserve">Challenges Facing Occupational Therapists in Naples:</w:t>
      </w:r>
    </w:p>
    <w:p>
      <w:pPr>
        <w:pStyle w:val="BodyText"/>
      </w:pPr>
      <w:r>
        <w:t xml:space="preserve">Despite their growing importance, occupational therapists in</w:t>
      </w:r>
      <w:r>
        <w:t xml:space="preserve"> </w:t>
      </w:r>
      <w:r>
        <w:rPr>
          <w:iCs/>
          <w:i/>
          <w:bCs/>
          <w:b/>
        </w:rPr>
        <w:t xml:space="preserve">Italy Naples</w:t>
      </w:r>
      <w:r>
        <w:t xml:space="preserve"> </w:t>
      </w:r>
      <w:r>
        <w:t xml:space="preserve">encounter significant challenges that hinder their effectiveness and professional growth. One major issue is the underfunding of healthcare services in southern Italy, which leads to understaffing and overburdened professionals. OTs often report high workloads with limited resources, making it difficult to provide individualized care. Additionally, the lack of standardized training programs across regions has resulted in disparities in competency levels among practitioners.</w:t>
      </w:r>
    </w:p>
    <w:p>
      <w:pPr>
        <w:pStyle w:val="BodyText"/>
      </w:pPr>
      <w:r>
        <w:t xml:space="preserve">Another challenge is the integration of occupational therapy into the broader healthcare system. In Naples, as elsewhere in Italy, OTs sometimes struggle to secure formal roles within hospitals and clinics due to bureaucratic hurdles and a preference for traditional medical models that prioritize short-term interventions over long-term rehabilitation. This situation is exacerbated by limited awareness among policymakers and the public about the value of occupational therapy in promoting independent living.</w:t>
      </w:r>
    </w:p>
    <w:p>
      <w:pPr>
        <w:pStyle w:val="BodyText"/>
      </w:pPr>
      <w:r>
        <w:rPr>
          <w:bCs/>
          <w:b/>
        </w:rPr>
        <w:t xml:space="preserve">Educational Opportunities and Professional Development:</w:t>
      </w:r>
    </w:p>
    <w:p>
      <w:pPr>
        <w:pStyle w:val="BodyText"/>
      </w:pPr>
      <w:r>
        <w:t xml:space="preserve">To address these challenges, educational institutions in Naples have begun to emphasize occupational therapy as a key discipline. Universities such as the</w:t>
      </w:r>
      <w:r>
        <w:t xml:space="preserve"> </w:t>
      </w:r>
      <w:r>
        <w:rPr>
          <w:iCs/>
          <w:i/>
        </w:rPr>
        <w:t xml:space="preserve">Università degli Studi di Napoli Federico II</w:t>
      </w:r>
      <w:r>
        <w:t xml:space="preserve"> </w:t>
      </w:r>
      <w:r>
        <w:t xml:space="preserve">and</w:t>
      </w:r>
      <w:r>
        <w:t xml:space="preserve"> </w:t>
      </w:r>
      <w:r>
        <w:rPr>
          <w:iCs/>
          <w:i/>
        </w:rPr>
        <w:t xml:space="preserve">Università Parthenope</w:t>
      </w:r>
      <w:r>
        <w:t xml:space="preserve"> </w:t>
      </w:r>
      <w:r>
        <w:t xml:space="preserve">offer specialized programs that train OTs in both clinical and research methodologies. However, there is a pressing need for continued investment in training facilities, internships, and cross-disciplinary collaborations to ensure that graduates are well-prepared to meet the demands of a rapidly evolving healthcare landscape.</w:t>
      </w:r>
    </w:p>
    <w:p>
      <w:pPr>
        <w:pStyle w:val="BodyText"/>
      </w:pPr>
      <w:r>
        <w:t xml:space="preserve">Professional organizations such as the</w:t>
      </w:r>
      <w:r>
        <w:t xml:space="preserve"> </w:t>
      </w:r>
      <w:r>
        <w:rPr>
          <w:iCs/>
          <w:i/>
        </w:rPr>
        <w:t xml:space="preserve">Associazione Italiana di Riabilitazione e Terapia Occupazionale (AIRT)</w:t>
      </w:r>
      <w:r>
        <w:t xml:space="preserve"> </w:t>
      </w:r>
      <w:r>
        <w:t xml:space="preserve">play a crucial role in advocating for OTs in Naples. Through conferences, workshops, and policy advocacy, these groups work to elevate the profile of occupational therapy within the region’s healthcare sector.</w:t>
      </w:r>
    </w:p>
    <w:p>
      <w:pPr>
        <w:pStyle w:val="BodyText"/>
      </w:pPr>
      <w:r>
        <w:rPr>
          <w:bCs/>
          <w:b/>
        </w:rPr>
        <w:t xml:space="preserve">Potential Solutions and Future Directions:</w:t>
      </w:r>
    </w:p>
    <w:p>
      <w:pPr>
        <w:pStyle w:val="BodyText"/>
      </w:pPr>
      <w:r>
        <w:t xml:space="preserve">To strengthen the profession of occupational therapy in</w:t>
      </w:r>
      <w:r>
        <w:t xml:space="preserve"> </w:t>
      </w:r>
      <w:r>
        <w:rPr>
          <w:iCs/>
          <w:i/>
          <w:bCs/>
          <w:b/>
        </w:rPr>
        <w:t xml:space="preserve">Italy Naples</w:t>
      </w:r>
      <w:r>
        <w:t xml:space="preserve">, several strategies could be implemented. First, increasing public and governmental awareness of OTs’ contributions to health outcomes is essential. This can be achieved through targeted campaigns, media engagement, and partnerships with local healthcare providers.</w:t>
      </w:r>
    </w:p>
    <w:p>
      <w:pPr>
        <w:pStyle w:val="BodyText"/>
      </w:pPr>
      <w:r>
        <w:t xml:space="preserve">Second, improving funding for occupational therapy services in Naples would allow for better staffing ratios and access to advanced therapeutic tools. Additionally, integrating OTs into multidisciplinary teams within hospitals and clinics could enhance the efficiency of rehabilitation programs.</w:t>
      </w:r>
    </w:p>
    <w:p>
      <w:pPr>
        <w:pStyle w:val="BodyText"/>
      </w:pPr>
      <w:r>
        <w:t xml:space="preserve">Finally, fostering research initiatives specific to the needs of Naples’ population—such as studies on age-related disabilities or post-disaster recovery—could position occupational therapy as a cornerstone of regional healthcare innovation. Collaborations between academic institutions, healthcare providers, and community organizations would be key to achieving these goals.</w:t>
      </w:r>
    </w:p>
    <w:p>
      <w:pPr>
        <w:pStyle w:val="BodyText"/>
      </w:pPr>
      <w:r>
        <w:rPr>
          <w:bCs/>
          <w:b/>
        </w:rPr>
        <w:t xml:space="preserve">Conclusion:</w:t>
      </w:r>
    </w:p>
    <w:p>
      <w:pPr>
        <w:pStyle w:val="BodyText"/>
      </w:pPr>
      <w:r>
        <w:t xml:space="preserve">The role of the</w:t>
      </w:r>
      <w:r>
        <w:t xml:space="preserve"> </w:t>
      </w:r>
      <w:r>
        <w:rPr>
          <w:iCs/>
          <w:i/>
          <w:bCs/>
          <w:b/>
        </w:rPr>
        <w:t xml:space="preserve">Occupational Therapist</w:t>
      </w:r>
      <w:r>
        <w:t xml:space="preserve"> </w:t>
      </w:r>
      <w:r>
        <w:t xml:space="preserve">in</w:t>
      </w:r>
      <w:r>
        <w:t xml:space="preserve"> </w:t>
      </w:r>
      <w:r>
        <w:rPr>
          <w:iCs/>
          <w:i/>
          <w:bCs/>
          <w:b/>
        </w:rPr>
        <w:t xml:space="preserve">Italy Naples</w:t>
      </w:r>
      <w:r>
        <w:t xml:space="preserve"> </w:t>
      </w:r>
      <w:r>
        <w:t xml:space="preserve">is both indispensable and complex. While the profession has made strides in recent decades, persistent challenges related to funding, integration into healthcare systems, and cultural adaptation require urgent attention. By addressing these issues through education, advocacy, and policy reform, occupational therapists can continue to make a meaningful impact on the lives of individuals in Naples and beyond. As Italy navigates its healthcare future, the profession of occupational therapy in Naples stands as a testament to resilience and adaptability in service of public well-being.</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Occupational Therapist in Italy Naples</dc:title>
  <dc:creator/>
  <dc:language>en</dc:language>
  <cp:keywords/>
  <dcterms:created xsi:type="dcterms:W3CDTF">2026-07-21T02:17:30Z</dcterms:created>
  <dcterms:modified xsi:type="dcterms:W3CDTF">2026-07-21T02:17:30Z</dcterms:modified>
</cp:coreProperties>
</file>

<file path=docProps/custom.xml><?xml version="1.0" encoding="utf-8"?>
<Properties xmlns="http://schemas.openxmlformats.org/officeDocument/2006/custom-properties" xmlns:vt="http://schemas.openxmlformats.org/officeDocument/2006/docPropsVTypes"/>
</file>