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66a495734cda36e6d9d434284b08f971c83a4e9"/>
    <w:p>
      <w:pPr>
        <w:pStyle w:val="Heading1"/>
      </w:pPr>
      <w:r>
        <w:t xml:space="preserve">Abstract Academic Document on the Role of Occupational Therapist in Pakistan Islamabad</w:t>
      </w:r>
    </w:p>
    <w:p>
      <w:pPr>
        <w:pStyle w:val="FirstParagraph"/>
      </w:pPr>
      <w:r>
        <w:rPr>
          <w:bCs/>
          <w:b/>
        </w:rPr>
        <w:t xml:space="preserve">Keywords:</w:t>
      </w:r>
      <w:r>
        <w:t xml:space="preserve"> </w:t>
      </w:r>
      <w:r>
        <w:t xml:space="preserve">Abstract academic, Occupational Therapist, Pakistan Islamabad</w:t>
      </w:r>
    </w:p>
    <w:bookmarkStart w:id="20" w:name="X5161c1feb302178eba83545be7b797ebb5556af"/>
    <w:p>
      <w:pPr>
        <w:pStyle w:val="Heading2"/>
      </w:pPr>
      <w:r>
        <w:t xml:space="preserve">Introduction to the Abstract Academic Context</w:t>
      </w:r>
    </w:p>
    <w:p>
      <w:pPr>
        <w:pStyle w:val="FirstParagraph"/>
      </w:pPr>
      <w:r>
        <w:t xml:space="preserve">The role of an occupational therapist (OT) is pivotal in addressing the diverse healthcare needs of individuals across various populations. In the context of</w:t>
      </w:r>
      <w:r>
        <w:t xml:space="preserve"> </w:t>
      </w:r>
      <w:r>
        <w:rPr>
          <w:bCs/>
          <w:b/>
        </w:rPr>
        <w:t xml:space="preserve">Pakistan Islamabad</w:t>
      </w:r>
      <w:r>
        <w:t xml:space="preserve">, where urbanization and modernization are rapidly reshaping societal structures, the demand for specialized healthcare professionals such as OTs has surged. This</w:t>
      </w:r>
      <w:r>
        <w:t xml:space="preserve"> </w:t>
      </w:r>
      <w:r>
        <w:rPr>
          <w:bCs/>
          <w:b/>
        </w:rPr>
        <w:t xml:space="preserve">Abstract academic</w:t>
      </w:r>
      <w:r>
        <w:t xml:space="preserve"> </w:t>
      </w:r>
      <w:r>
        <w:t xml:space="preserve">document explores the significance of occupational therapists in Islamabad, their contributions to public and private healthcare systems, challenges they face in a culturally diverse environment, and potential pathways for professional growth within Pakistan's capital city.</w:t>
      </w:r>
    </w:p>
    <w:bookmarkEnd w:id="20"/>
    <w:bookmarkStart w:id="21" w:name="Xbdca7c0347ec775aa92f16b927f1284c8b2d400"/>
    <w:p>
      <w:pPr>
        <w:pStyle w:val="Heading2"/>
      </w:pPr>
      <w:r>
        <w:t xml:space="preserve">The Role of Occupational Therapist in Healthcare Systems</w:t>
      </w:r>
    </w:p>
    <w:p>
      <w:pPr>
        <w:pStyle w:val="FirstParagraph"/>
      </w:pPr>
      <w:r>
        <w:t xml:space="preserve">An occupational therapist is a healthcare professional trained to help individuals achieve independence in all areas of their lives through purposeful activities. In</w:t>
      </w:r>
      <w:r>
        <w:t xml:space="preserve"> </w:t>
      </w:r>
      <w:r>
        <w:rPr>
          <w:bCs/>
          <w:b/>
        </w:rPr>
        <w:t xml:space="preserve">Pakistan Islamabad</w:t>
      </w:r>
      <w:r>
        <w:t xml:space="preserve">, OTs work across settings, including hospitals, schools, rehabilitation centers, and community health programs. Their primary focus is on enhancing patients' ability to perform daily tasks (activities of daily living) while addressing physical, sensory, or cognitive impairments caused by illness, injury, or developmental conditions.</w:t>
      </w:r>
    </w:p>
    <w:p>
      <w:pPr>
        <w:pStyle w:val="BodyText"/>
      </w:pPr>
      <w:r>
        <w:t xml:space="preserve">Within Islamabad's healthcare ecosystem—which combines modern medical facilities with traditional practices—occupational therapists play a unique role. They collaborate with physicians, psychologists, and social workers to design interventions that align with both clinical evidence and cultural norms. For instance, in addressing mental health issues such as depression or anxiety, OTs in Islamabad may incorporate mindfulness-based activities rooted in Islamic traditions alongside Western therapeutic techniques.</w:t>
      </w:r>
    </w:p>
    <w:bookmarkEnd w:id="21"/>
    <w:bookmarkStart w:id="22" w:name="X0cc13e8b2bdea9114644ff283277ef8c8dcb871"/>
    <w:p>
      <w:pPr>
        <w:pStyle w:val="Heading2"/>
      </w:pPr>
      <w:r>
        <w:t xml:space="preserve">Challenges Faced by Occupational Therapists in Pakistan Islamabad</w:t>
      </w:r>
    </w:p>
    <w:p>
      <w:pPr>
        <w:pStyle w:val="FirstParagraph"/>
      </w:pPr>
      <w:r>
        <w:t xml:space="preserve">Despite their growing importance, occupational therapists in</w:t>
      </w:r>
      <w:r>
        <w:t xml:space="preserve"> </w:t>
      </w:r>
      <w:r>
        <w:rPr>
          <w:bCs/>
          <w:b/>
        </w:rPr>
        <w:t xml:space="preserve">Pakistan Islamabad</w:t>
      </w:r>
      <w:r>
        <w:t xml:space="preserve"> </w:t>
      </w:r>
      <w:r>
        <w:t xml:space="preserve">face several challenges. One of the most pressing issues is the lack of standardized training programs. While universities such as the University of Health Sciences (UHS) and Bahria University offer degrees in occupational therapy, many programs remain under-resourced or inadequately aligned with global standards. This gap in education may hinder OTs from delivering services that meet international benchmarks.</w:t>
      </w:r>
    </w:p>
    <w:p>
      <w:pPr>
        <w:pStyle w:val="BodyText"/>
      </w:pPr>
      <w:r>
        <w:t xml:space="preserve">Another challenge is the limited awareness of occupational therapy among the general public and policymakers in Islamabad. Unlike countries with established healthcare frameworks, Pakistan lacks a centralized regulatory body for occupational therapists, leading to inconsistent licensing and professional recognition. This situation can result in underemployment or misalignment of OTs' skills with available job opportunities.</w:t>
      </w:r>
    </w:p>
    <w:bookmarkEnd w:id="22"/>
    <w:bookmarkStart w:id="23" w:name="X4bfbea48b0bbcc381df69c7497b309f7ab05f11"/>
    <w:p>
      <w:pPr>
        <w:pStyle w:val="Heading2"/>
      </w:pPr>
      <w:r>
        <w:t xml:space="preserve">Cultural and Social Dynamics Shaping Occupational Therapy Practice</w:t>
      </w:r>
    </w:p>
    <w:p>
      <w:pPr>
        <w:pStyle w:val="FirstParagraph"/>
      </w:pPr>
      <w:r>
        <w:t xml:space="preserve">The cultural landscape of</w:t>
      </w:r>
      <w:r>
        <w:t xml:space="preserve"> </w:t>
      </w:r>
      <w:r>
        <w:rPr>
          <w:bCs/>
          <w:b/>
        </w:rPr>
        <w:t xml:space="preserve">Pakistan Islamabad</w:t>
      </w:r>
      <w:r>
        <w:t xml:space="preserve"> </w:t>
      </w:r>
      <w:r>
        <w:t xml:space="preserve">significantly influences the practice of occupational therapists. For example, gender norms may affect how female patients access rehabilitation services or how OTs approach family-centered interventions. Additionally, the presence of a large expatriate community in Islamabad introduces diverse therapeutic needs, requiring OTs to adapt their methods to include multilingual and multicultural considerations.</w:t>
      </w:r>
    </w:p>
    <w:p>
      <w:pPr>
        <w:pStyle w:val="BodyText"/>
      </w:pPr>
      <w:r>
        <w:t xml:space="preserve">In rural areas surrounding Islamabad, occupational therapists often encounter unique barriers such as limited infrastructure and poverty. Here, OTs may focus on community-based programs that emphasize cost-effective solutions like low-cost assistive devices or group therapy sessions conducted in local community centers.</w:t>
      </w:r>
    </w:p>
    <w:bookmarkEnd w:id="23"/>
    <w:bookmarkStart w:id="24" w:name="X75a8d731a8c85443c93a487863514dc9878c480"/>
    <w:p>
      <w:pPr>
        <w:pStyle w:val="Heading2"/>
      </w:pPr>
      <w:r>
        <w:t xml:space="preserve">Opportunities for Occupational Therapists in Pakistan Islamabad</w:t>
      </w:r>
    </w:p>
    <w:p>
      <w:pPr>
        <w:pStyle w:val="FirstParagraph"/>
      </w:pPr>
      <w:r>
        <w:t xml:space="preserve">Despite these challenges, the outlook for occupational therapists in</w:t>
      </w:r>
      <w:r>
        <w:t xml:space="preserve"> </w:t>
      </w:r>
      <w:r>
        <w:rPr>
          <w:bCs/>
          <w:b/>
        </w:rPr>
        <w:t xml:space="preserve">Pakistan Islamabad</w:t>
      </w:r>
      <w:r>
        <w:t xml:space="preserve"> </w:t>
      </w:r>
      <w:r>
        <w:t xml:space="preserve">is promising. The government's emphasis on improving healthcare infrastructure has led to the establishment of new hospitals and rehabilitation centers, creating demand for OTs. Additionally, non-governmental organizations (NGOs) such as the Pakistan Society of Rehabilitation Medicine are actively promoting occupational therapy through research and advocacy efforts.</w:t>
      </w:r>
    </w:p>
    <w:p>
      <w:pPr>
        <w:pStyle w:val="BodyText"/>
      </w:pPr>
      <w:r>
        <w:t xml:space="preserve">Islamabad also serves as a hub for academic collaboration. Universities in the city often partner with international institutions to conduct joint research on occupational therapy practices. These partnerships provide opportunities for OTs to engage in cutting-edge studies, such as the integration of technology (e.g., virtual reality) into therapeutic interventions.</w:t>
      </w:r>
    </w:p>
    <w:bookmarkEnd w:id="24"/>
    <w:bookmarkStart w:id="25" w:name="Xf230a09f93da2d06a0c14c1b122c236ef65ba97"/>
    <w:p>
      <w:pPr>
        <w:pStyle w:val="Heading2"/>
      </w:pPr>
      <w:r>
        <w:t xml:space="preserve">Future Directions for Occupational Therapy Education and Practice</w:t>
      </w:r>
    </w:p>
    <w:p>
      <w:pPr>
        <w:pStyle w:val="FirstParagraph"/>
      </w:pPr>
      <w:r>
        <w:t xml:space="preserve">To address current gaps, there is a pressing need for an</w:t>
      </w:r>
      <w:r>
        <w:t xml:space="preserve"> </w:t>
      </w:r>
      <w:r>
        <w:rPr>
          <w:bCs/>
          <w:b/>
        </w:rPr>
        <w:t xml:space="preserve">Abstract academic</w:t>
      </w:r>
      <w:r>
        <w:t xml:space="preserve">-driven approach to reforming occupational therapy education in Islamabad. This includes developing standardized curricula that incorporate both Western methodologies and culturally relevant practices, as well as establishing a licensing body to ensure professional accountability.</w:t>
      </w:r>
    </w:p>
    <w:p>
      <w:pPr>
        <w:pStyle w:val="BodyText"/>
      </w:pPr>
      <w:r>
        <w:t xml:space="preserve">Moreover, increasing public awareness through community outreach programs can help elevate the profile of occupational therapists in Islamabad. By highlighting success stories—such as OTs enabling children with disabilities to attend school or helping elderly patients regain independence—these initiatives can foster greater societal acceptance and support for the profession.</w:t>
      </w:r>
    </w:p>
    <w:bookmarkEnd w:id="25"/>
    <w:bookmarkStart w:id="26" w:name="conclusion"/>
    <w:p>
      <w:pPr>
        <w:pStyle w:val="Heading2"/>
      </w:pPr>
      <w:r>
        <w:t xml:space="preserve">Conclusion</w:t>
      </w:r>
    </w:p>
    <w:p>
      <w:pPr>
        <w:pStyle w:val="FirstParagraph"/>
      </w:pPr>
      <w:r>
        <w:t xml:space="preserve">In summary, occupational therapists are indispensable members of the healthcare workforce in</w:t>
      </w:r>
      <w:r>
        <w:t xml:space="preserve"> </w:t>
      </w:r>
      <w:r>
        <w:rPr>
          <w:bCs/>
          <w:b/>
        </w:rPr>
        <w:t xml:space="preserve">Pakistan Islamabad</w:t>
      </w:r>
      <w:r>
        <w:t xml:space="preserve">. Their ability to bridge clinical expertise with cultural sensitivity positions them uniquely to address the evolving needs of Islamabad's diverse population. However, realizing their full potential requires systemic changes in education, regulation, and public perception. As an</w:t>
      </w:r>
      <w:r>
        <w:t xml:space="preserve"> </w:t>
      </w:r>
      <w:r>
        <w:rPr>
          <w:bCs/>
          <w:b/>
        </w:rPr>
        <w:t xml:space="preserve">Abstract academic</w:t>
      </w:r>
      <w:r>
        <w:t xml:space="preserve"> </w:t>
      </w:r>
      <w:r>
        <w:t xml:space="preserve">exploration of this field reveals, the future of occupational therapy in Islamabad hinges on collaborative efforts between professionals, policymakers, and communities to create an inclusive and effective healthcare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Occupational Therapist in Pakistan Islamabad</dc:title>
  <dc:creator/>
  <dc:language>en</dc:language>
  <cp:keywords/>
  <dcterms:created xsi:type="dcterms:W3CDTF">2026-07-21T03:17:01Z</dcterms:created>
  <dcterms:modified xsi:type="dcterms:W3CDTF">2026-07-21T03:17:01Z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