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02c2f7bbb02fba726d03c54a2bc8d1f36ec1fae"/>
    <w:p>
      <w:pPr>
        <w:pStyle w:val="Heading1"/>
      </w:pPr>
      <w:r>
        <w:t xml:space="preserve">Abstract Academic Document: The Role and Significance of Occupational Therapists in the Philippines Manila</w:t>
      </w:r>
    </w:p>
    <w:p>
      <w:pPr>
        <w:pStyle w:val="FirstParagraph"/>
      </w:pPr>
      <w:r>
        <w:rPr>
          <w:bCs/>
          <w:b/>
        </w:rPr>
        <w:t xml:space="preserve">Keywords:</w:t>
      </w:r>
      <w:r>
        <w:t xml:space="preserve"> </w:t>
      </w:r>
      <w:r>
        <w:t xml:space="preserve">Abstract academic, Occupational Therapist, Philippines Manila.</w:t>
      </w:r>
    </w:p>
    <w:bookmarkStart w:id="20" w:name="introduction"/>
    <w:p>
      <w:pPr>
        <w:pStyle w:val="Heading2"/>
      </w:pPr>
      <w:r>
        <w:t xml:space="preserve">Introduction</w:t>
      </w:r>
    </w:p>
    <w:p>
      <w:pPr>
        <w:pStyle w:val="FirstParagraph"/>
      </w:pPr>
      <w:r>
        <w:t xml:space="preserve">The field of occupational therapy (OT) has emerged as a critical component of healthcare systems globally, with a growing emphasis on holistic patient care and rehabilitation. In the context of the</w:t>
      </w:r>
      <w:r>
        <w:t xml:space="preserve"> </w:t>
      </w:r>
      <w:r>
        <w:rPr>
          <w:bCs/>
          <w:b/>
        </w:rPr>
        <w:t xml:space="preserve">Philippines Manila</w:t>
      </w:r>
      <w:r>
        <w:t xml:space="preserve">, where rapid urbanization, socio-economic disparities, and increasing health challenges intersect, the role of an</w:t>
      </w:r>
      <w:r>
        <w:t xml:space="preserve"> </w:t>
      </w:r>
      <w:r>
        <w:rPr>
          <w:bCs/>
          <w:b/>
        </w:rPr>
        <w:t xml:space="preserve">Occupational Therapist</w:t>
      </w:r>
      <w:r>
        <w:t xml:space="preserve"> </w:t>
      </w:r>
      <w:r>
        <w:t xml:space="preserve">has become indispensable. This abstract academic document explores the evolving landscape of occupational therapy in Manila, highlighting its significance within the Philippine healthcare framework. It delves into the responsibilities of occupational therapists (OTs), their contributions to public health, and the unique challenges they face in a metropolitan setting like Manila.</w:t>
      </w:r>
    </w:p>
    <w:p>
      <w:pPr>
        <w:pStyle w:val="BodyText"/>
      </w:pPr>
      <w:r>
        <w:t xml:space="preserve">The</w:t>
      </w:r>
      <w:r>
        <w:t xml:space="preserve"> </w:t>
      </w:r>
      <w:r>
        <w:rPr>
          <w:bCs/>
          <w:b/>
        </w:rPr>
        <w:t xml:space="preserve">Philippines Manila</w:t>
      </w:r>
      <w:r>
        <w:t xml:space="preserve"> </w:t>
      </w:r>
      <w:r>
        <w:t xml:space="preserve">is a microcosm of diverse socio-cultural dynamics, where access to healthcare services varies significantly across different communities. As an</w:t>
      </w:r>
      <w:r>
        <w:t xml:space="preserve"> </w:t>
      </w:r>
      <w:r>
        <w:rPr>
          <w:bCs/>
          <w:b/>
        </w:rPr>
        <w:t xml:space="preserve">Occupational Therapist</w:t>
      </w:r>
      <w:r>
        <w:t xml:space="preserve">, professionals in this field are tasked with addressing the physical, cognitive, and emotional needs of individuals through purposeful activities. This document aims to provide a comprehensive overview of how occupational therapy is practiced in Manila, its integration into the national healthcare system, and its potential for future growth.</w:t>
      </w:r>
    </w:p>
    <w:bookmarkEnd w:id="20"/>
    <w:bookmarkStart w:id="21" w:name="X6397e8422a7f2e5cddd485c85dbc027fbf224b6"/>
    <w:p>
      <w:pPr>
        <w:pStyle w:val="Heading2"/>
      </w:pPr>
      <w:r>
        <w:t xml:space="preserve">The Role of an Occupational Therapist in Manila</w:t>
      </w:r>
    </w:p>
    <w:p>
      <w:pPr>
        <w:pStyle w:val="FirstParagraph"/>
      </w:pPr>
      <w:r>
        <w:t xml:space="preserve">An</w:t>
      </w:r>
      <w:r>
        <w:t xml:space="preserve"> </w:t>
      </w:r>
      <w:r>
        <w:rPr>
          <w:bCs/>
          <w:b/>
        </w:rPr>
        <w:t xml:space="preserve">Occupational Therapist</w:t>
      </w:r>
      <w:r>
        <w:t xml:space="preserve"> </w:t>
      </w:r>
      <w:r>
        <w:t xml:space="preserve">in the Philippines, particularly within</w:t>
      </w:r>
      <w:r>
        <w:t xml:space="preserve"> </w:t>
      </w:r>
      <w:r>
        <w:rPr>
          <w:bCs/>
          <w:b/>
        </w:rPr>
        <w:t xml:space="preserve">Manila</w:t>
      </w:r>
      <w:r>
        <w:t xml:space="preserve">, works across a wide range of settings, including hospitals, rehabilitation centers, schools, and community health clinics. Their primary objective is to help individuals regain independence in daily activities by addressing barriers caused by injury, illness, or developmental conditions. In a city like Manila—where urban overcrowding and pollution contribute to both physical and mental health issues—OTs play a pivotal role in promoting well-being through tailored interventions.</w:t>
      </w:r>
    </w:p>
    <w:p>
      <w:pPr>
        <w:pStyle w:val="BodyText"/>
      </w:pPr>
      <w:r>
        <w:t xml:space="preserve">Key responsibilities of an</w:t>
      </w:r>
      <w:r>
        <w:t xml:space="preserve"> </w:t>
      </w:r>
      <w:r>
        <w:rPr>
          <w:bCs/>
          <w:b/>
        </w:rPr>
        <w:t xml:space="preserve">Occupational Therapist</w:t>
      </w:r>
      <w:r>
        <w:t xml:space="preserve"> </w:t>
      </w:r>
      <w:r>
        <w:t xml:space="preserve">in Manila include assessing patients' needs, designing therapeutic activities, and collaborating with other healthcare professionals. For instance, in post-surgical rehabilitation cases, OTs focus on restoring motor functions and improving mobility. In mental health settings, they use creative therapies to enhance coping mechanisms and social interaction skills. Additionally, they work with children with developmental delays or disabilities to improve their ability to perform school-related tasks.</w:t>
      </w:r>
    </w:p>
    <w:p>
      <w:pPr>
        <w:pStyle w:val="BodyText"/>
      </w:pPr>
      <w:r>
        <w:t xml:space="preserve">Given the cultural diversity of</w:t>
      </w:r>
      <w:r>
        <w:t xml:space="preserve"> </w:t>
      </w:r>
      <w:r>
        <w:rPr>
          <w:bCs/>
          <w:b/>
        </w:rPr>
        <w:t xml:space="preserve">Manila</w:t>
      </w:r>
      <w:r>
        <w:t xml:space="preserve">, occupational therapists must also adapt their approaches to respect local traditions and practices. This includes incorporating indigenous healing methods into therapeutic plans where appropriate, ensuring that interventions are both effective and culturally sensitive.</w:t>
      </w:r>
    </w:p>
    <w:bookmarkEnd w:id="21"/>
    <w:bookmarkStart w:id="22" w:name="X4c6773e774bd14ffaf2619839656ab096da5b4f"/>
    <w:p>
      <w:pPr>
        <w:pStyle w:val="Heading2"/>
      </w:pPr>
      <w:r>
        <w:t xml:space="preserve">Challenges Faced by Occupational Therapists in Manila</w:t>
      </w:r>
    </w:p>
    <w:p>
      <w:pPr>
        <w:pStyle w:val="FirstParagraph"/>
      </w:pPr>
      <w:r>
        <w:t xml:space="preserve">Despite the critical importance of their role,</w:t>
      </w:r>
      <w:r>
        <w:t xml:space="preserve"> </w:t>
      </w:r>
      <w:r>
        <w:rPr>
          <w:bCs/>
          <w:b/>
        </w:rPr>
        <w:t xml:space="preserve">Occupational Therapists</w:t>
      </w:r>
      <w:r>
        <w:t xml:space="preserve"> </w:t>
      </w:r>
      <w:r>
        <w:t xml:space="preserve">in</w:t>
      </w:r>
      <w:r>
        <w:t xml:space="preserve"> </w:t>
      </w:r>
      <w:r>
        <w:rPr>
          <w:bCs/>
          <w:b/>
        </w:rPr>
        <w:t xml:space="preserve">Manila</w:t>
      </w:r>
      <w:r>
        <w:t xml:space="preserve"> </w:t>
      </w:r>
      <w:r>
        <w:t xml:space="preserve">face several challenges. One of the most significant is the limited availability of trained professionals. According to recent studies, there is a shortage of certified occupational therapists in public healthcare facilities, leading to overburdened staff and reduced access to services for underserved populations.</w:t>
      </w:r>
    </w:p>
    <w:p>
      <w:pPr>
        <w:pStyle w:val="BodyText"/>
      </w:pPr>
      <w:r>
        <w:t xml:space="preserve">Economic constraints also pose a barrier. Many residents in Manila—especially those from low-income communities—struggle to afford private occupational therapy sessions. While the government provides some support through health programs like PhilHealth, the coverage for OT services remains limited compared to other specialties.</w:t>
      </w:r>
    </w:p>
    <w:p>
      <w:pPr>
        <w:pStyle w:val="BodyText"/>
      </w:pPr>
      <w:r>
        <w:t xml:space="preserve">Furthermore, occupational therapists in Manila must navigate complex administrative systems and bureaucratic delays that hinder timely patient care. These challenges underscore the need for policy reforms and increased investment in healthcare infrastructure to ensure equitable access to occupational therapy services.</w:t>
      </w:r>
    </w:p>
    <w:bookmarkEnd w:id="22"/>
    <w:bookmarkStart w:id="23" w:name="X1cd3afb2571134d9e49890c76f92533da5b4e51"/>
    <w:p>
      <w:pPr>
        <w:pStyle w:val="Heading2"/>
      </w:pPr>
      <w:r>
        <w:t xml:space="preserve">The Impact of Occupational Therapy on Public Health in Manila</w:t>
      </w:r>
    </w:p>
    <w:p>
      <w:pPr>
        <w:pStyle w:val="FirstParagraph"/>
      </w:pPr>
      <w:r>
        <w:t xml:space="preserve">The impact of</w:t>
      </w:r>
      <w:r>
        <w:t xml:space="preserve"> </w:t>
      </w:r>
      <w:r>
        <w:rPr>
          <w:bCs/>
          <w:b/>
        </w:rPr>
        <w:t xml:space="preserve">Occupational Therapists</w:t>
      </w:r>
      <w:r>
        <w:t xml:space="preserve"> </w:t>
      </w:r>
      <w:r>
        <w:t xml:space="preserve">on public health in</w:t>
      </w:r>
      <w:r>
        <w:t xml:space="preserve"> </w:t>
      </w:r>
      <w:r>
        <w:rPr>
          <w:bCs/>
          <w:b/>
        </w:rPr>
        <w:t xml:space="preserve">Manila</w:t>
      </w:r>
      <w:r>
        <w:t xml:space="preserve"> </w:t>
      </w:r>
      <w:r>
        <w:t xml:space="preserve">is profound. By addressing the root causes of disability and promoting preventive care, OTs contribute to reducing long-term healthcare costs and improving quality of life. For example, occupational therapy programs in community centers have been shown to reduce hospital readmissions among elderly patients with chronic conditions such as arthritis or diabetes.</w:t>
      </w:r>
    </w:p>
    <w:p>
      <w:pPr>
        <w:pStyle w:val="BodyText"/>
      </w:pPr>
      <w:r>
        <w:t xml:space="preserve">In schools across Manila, occupational therapists work closely with educators to support students with learning disabilities or attention-deficit/hyperactivity disorder (ADHD). Through customized interventions, these professionals help students develop essential skills for academic success and social integration. This interdisciplinary approach aligns with the Philippines' national goals of inclusive education and holistic development.</w:t>
      </w:r>
    </w:p>
    <w:p>
      <w:pPr>
        <w:pStyle w:val="BodyText"/>
      </w:pPr>
      <w:r>
        <w:t xml:space="preserve">Moreover, occupational therapy has gained recognition as a key player in mental health recovery. In Manila's urban environment, where stress-related illnesses are on the rise, OTs provide interventions that help individuals manage anxiety, depression, and trauma through activities like art therapy or sensory integration techniques.</w:t>
      </w:r>
    </w:p>
    <w:bookmarkEnd w:id="23"/>
    <w:bookmarkStart w:id="24" w:name="X31c971d2b2dcf36eccd7a09987915570e99a86c"/>
    <w:p>
      <w:pPr>
        <w:pStyle w:val="Heading2"/>
      </w:pPr>
      <w:r>
        <w:t xml:space="preserve">Futuristic Directions for Occupational Therapy in Manila</w:t>
      </w:r>
    </w:p>
    <w:p>
      <w:pPr>
        <w:pStyle w:val="FirstParagraph"/>
      </w:pPr>
      <w:r>
        <w:t xml:space="preserve">To strengthen the role of</w:t>
      </w:r>
      <w:r>
        <w:t xml:space="preserve"> </w:t>
      </w:r>
      <w:r>
        <w:rPr>
          <w:bCs/>
          <w:b/>
        </w:rPr>
        <w:t xml:space="preserve">Occupational Therapists</w:t>
      </w:r>
      <w:r>
        <w:t xml:space="preserve"> </w:t>
      </w:r>
      <w:r>
        <w:t xml:space="preserve">in</w:t>
      </w:r>
      <w:r>
        <w:t xml:space="preserve"> </w:t>
      </w:r>
      <w:r>
        <w:rPr>
          <w:bCs/>
          <w:b/>
        </w:rPr>
        <w:t xml:space="preserve">Manila</w:t>
      </w:r>
      <w:r>
        <w:t xml:space="preserve">, several initiatives are being explored. One such effort involves expanding training programs at local universities to produce a larger pool of qualified professionals. Institutions like the University of the Philippines Manila and Far Eastern University are already offering specialized OT courses, but increased funding and partnerships with international organizations could further enhance their capacity.</w:t>
      </w:r>
    </w:p>
    <w:p>
      <w:pPr>
        <w:pStyle w:val="BodyText"/>
      </w:pPr>
      <w:r>
        <w:t xml:space="preserve">Technology integration is another promising avenue. The use of virtual reality (VR) and telehealth platforms in occupational therapy has shown potential to improve accessibility, particularly for patients in remote areas of Manila. These innovations can bridge the gap between urban healthcare centers and underserved communities.</w:t>
      </w:r>
    </w:p>
    <w:p>
      <w:pPr>
        <w:pStyle w:val="BodyText"/>
      </w:pPr>
      <w:r>
        <w:t xml:space="preserve">Additionally, advocacy efforts are crucial to raise awareness about the importance of occupational therapy among policymakers and the general public. By promoting OT services as a cost-effective solution for rehabilitation and prevention, stakeholders can drive systemic changes that benefit millions in Manila.</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abstract academic</w:t>
      </w:r>
      <w:r>
        <w:t xml:space="preserve"> </w:t>
      </w:r>
      <w:r>
        <w:t xml:space="preserve">document underscores the vital role of</w:t>
      </w:r>
      <w:r>
        <w:t xml:space="preserve"> </w:t>
      </w:r>
      <w:r>
        <w:rPr>
          <w:bCs/>
          <w:b/>
        </w:rPr>
        <w:t xml:space="preserve">Occupational Therapists</w:t>
      </w:r>
      <w:r>
        <w:t xml:space="preserve"> </w:t>
      </w:r>
      <w:r>
        <w:t xml:space="preserve">in the health landscape of</w:t>
      </w:r>
      <w:r>
        <w:t xml:space="preserve"> </w:t>
      </w:r>
      <w:r>
        <w:rPr>
          <w:bCs/>
          <w:b/>
        </w:rPr>
        <w:t xml:space="preserve">Manila, Philippines</w:t>
      </w:r>
      <w:r>
        <w:t xml:space="preserve">. As urbanization accelerates and healthcare needs evolve, occupational therapy will remain a cornerstone of holistic care. However, addressing current challenges—such as resource limitations and policy gaps—requires collaborative efforts from government agencies, educational institutions, and healthcare providers. By investing in the growth of this profession, Manila can ensure that its residents have access to equitable, high-quality occupational therapy services that foster independence and well-being.</w:t>
      </w:r>
    </w:p>
    <w:p>
      <w:pPr>
        <w:pStyle w:val="BodyText"/>
      </w:pPr>
      <w:r>
        <w:t xml:space="preserve">The journey of an</w:t>
      </w:r>
      <w:r>
        <w:t xml:space="preserve"> </w:t>
      </w:r>
      <w:r>
        <w:rPr>
          <w:bCs/>
          <w:b/>
        </w:rPr>
        <w:t xml:space="preserve">Occupational Therapist</w:t>
      </w:r>
      <w:r>
        <w:t xml:space="preserve"> </w:t>
      </w:r>
      <w:r>
        <w:t xml:space="preserve">in</w:t>
      </w:r>
      <w:r>
        <w:t xml:space="preserve"> </w:t>
      </w:r>
      <w:r>
        <w:rPr>
          <w:bCs/>
          <w:b/>
        </w:rPr>
        <w:t xml:space="preserve">Manila</w:t>
      </w:r>
      <w:r>
        <w:t xml:space="preserve"> </w:t>
      </w:r>
      <w:r>
        <w:t xml:space="preserve">is not just about treating patients; it is about empowering communities. This document serves as a call to action for stakeholders to recognize and support the transformative potential of occupational therapy in building a healthier, more inclusive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the Philippines Manila</dc:title>
  <dc:creator/>
  <dc:language>en</dc:language>
  <cp:keywords/>
  <dcterms:created xsi:type="dcterms:W3CDTF">2026-07-23T08:04:04Z</dcterms:created>
  <dcterms:modified xsi:type="dcterms:W3CDTF">2026-07-23T08:04:04Z</dcterms:modified>
</cp:coreProperties>
</file>

<file path=docProps/custom.xml><?xml version="1.0" encoding="utf-8"?>
<Properties xmlns="http://schemas.openxmlformats.org/officeDocument/2006/custom-properties" xmlns:vt="http://schemas.openxmlformats.org/officeDocument/2006/docPropsVTypes"/>
</file>