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da5df820d96b3105e25282bea4fe35e1067a3cd"/>
    <w:p>
      <w:pPr>
        <w:pStyle w:val="Heading1"/>
      </w:pPr>
      <w:r>
        <w:t xml:space="preserve">Abstract Academic: The Role of Occupational Therapists in Enhancing Quality of Life in Russia, Saint Petersburg</w:t>
      </w:r>
    </w:p>
    <w:p>
      <w:pPr>
        <w:pStyle w:val="FirstParagraph"/>
      </w:pPr>
      <w:r>
        <w:rPr>
          <w:bCs/>
          <w:b/>
        </w:rPr>
        <w:t xml:space="preserve">Abstract:</w:t>
      </w:r>
    </w:p>
    <w:p>
      <w:pPr>
        <w:pStyle w:val="BodyText"/>
      </w:pPr>
      <w:r>
        <w:t xml:space="preserve">The field of occupational therapy has gained increasing recognition globally as a vital component of holistic healthcare, particularly in addressing the diverse needs of individuals with physical, mental, or developmental conditions. In the context of</w:t>
      </w:r>
      <w:r>
        <w:t xml:space="preserve"> </w:t>
      </w:r>
      <w:r>
        <w:rPr>
          <w:bCs/>
          <w:b/>
        </w:rPr>
        <w:t xml:space="preserve">Russia Saint Petersburg</w:t>
      </w:r>
      <w:r>
        <w:t xml:space="preserve">, a city marked by its rich cultural heritage and rapid socio-economic transformations, the role of</w:t>
      </w:r>
      <w:r>
        <w:t xml:space="preserve"> </w:t>
      </w:r>
      <w:r>
        <w:rPr>
          <w:bCs/>
          <w:b/>
        </w:rPr>
        <w:t xml:space="preserve">Occupational Therapists</w:t>
      </w:r>
      <w:r>
        <w:t xml:space="preserve"> </w:t>
      </w:r>
      <w:r>
        <w:t xml:space="preserve">is both critical and evolving. This academic abstract explores the unique challenges and opportunities faced by occupational therapists in Saint Petersburg, emphasizing their contributions to public health, rehabilitation services, and community well-being within the broader framework of Russia's healthcare system. The discussion integrates theoretical insights with practical applications tailored to the sociocultural landscape of Saint Petersburg.</w:t>
      </w:r>
    </w:p>
    <w:bookmarkStart w:id="20" w:name="introduction"/>
    <w:p>
      <w:pPr>
        <w:pStyle w:val="Heading2"/>
      </w:pPr>
      <w:r>
        <w:t xml:space="preserve">Introduction</w:t>
      </w:r>
    </w:p>
    <w:p>
      <w:pPr>
        <w:pStyle w:val="FirstParagraph"/>
      </w:pPr>
      <w:r>
        <w:rPr>
          <w:bCs/>
          <w:b/>
        </w:rPr>
        <w:t xml:space="preserve">Russia Saint Petersburg</w:t>
      </w:r>
      <w:r>
        <w:t xml:space="preserve"> </w:t>
      </w:r>
      <w:r>
        <w:t xml:space="preserve">serves as a pivotal hub for medical education, research, and clinical practice in northern Europe. As a city with a population exceeding 5 million people and a history of pioneering healthcare innovations, it presents both opportunities and challenges for the integration of specialized professions like occupational therapy. The</w:t>
      </w:r>
      <w:r>
        <w:t xml:space="preserve"> </w:t>
      </w:r>
      <w:r>
        <w:rPr>
          <w:bCs/>
          <w:b/>
        </w:rPr>
        <w:t xml:space="preserve">Occupational Therapist</w:t>
      </w:r>
      <w:r>
        <w:t xml:space="preserve">, defined as a healthcare professional who helps individuals regain independence in daily activities through therapeutic interventions, plays an indispensable role in addressing the multifaceted health demands of Saint Petersburg's diverse population.</w:t>
      </w:r>
    </w:p>
    <w:bookmarkEnd w:id="20"/>
    <w:bookmarkStart w:id="21" w:name="Xae28dcf65fdef8def216300993309d67903ed87"/>
    <w:p>
      <w:pPr>
        <w:pStyle w:val="Heading2"/>
      </w:pPr>
      <w:r>
        <w:t xml:space="preserve">The Scope and Importance of Occupational Therapy in Russia</w:t>
      </w:r>
    </w:p>
    <w:p>
      <w:pPr>
        <w:pStyle w:val="FirstParagraph"/>
      </w:pPr>
      <w:r>
        <w:t xml:space="preserve">In recent years, occupational therapy has been increasingly recognized as a cornerstone of rehabilitative care in Russia. However, its implementation remains uneven across the country, with regional disparities influenced by funding, policy priorities, and workforce distribution. In Saint Petersburg, where access to advanced medical infrastructure is relatively higher compared to other regions of Russia, the potential for occupational therapists to contribute meaningfully to public health initiatives is substantial.</w:t>
      </w:r>
    </w:p>
    <w:p>
      <w:pPr>
        <w:pStyle w:val="BodyText"/>
      </w:pPr>
      <w:r>
        <w:t xml:space="preserve">The</w:t>
      </w:r>
      <w:r>
        <w:t xml:space="preserve"> </w:t>
      </w:r>
      <w:r>
        <w:rPr>
          <w:bCs/>
          <w:b/>
        </w:rPr>
        <w:t xml:space="preserve">Occupational Therapist</w:t>
      </w:r>
      <w:r>
        <w:t xml:space="preserve"> </w:t>
      </w:r>
      <w:r>
        <w:t xml:space="preserve">in Saint Petersburg typically works in multidisciplinary teams within hospitals, clinics, and community centers. Their responsibilities include assessing patients’ physical and cognitive abilities, designing personalized interventions to improve motor skills, managing chronic conditions (such as arthritis or neurological disorders), and supporting individuals with mental health challenges through structured therapeutic activities. In a city like Saint Petersburg, where urbanization and lifestyle factors contribute to rising rates of stress-related illnesses, occupational therapists are uniquely positioned to address the intersection of physical health and psychological well-being.</w:t>
      </w:r>
    </w:p>
    <w:bookmarkEnd w:id="21"/>
    <w:bookmarkStart w:id="22" w:name="X989d78a9e6e4ed4ef6be8595f04d7a6138373b7"/>
    <w:p>
      <w:pPr>
        <w:pStyle w:val="Heading2"/>
      </w:pPr>
      <w:r>
        <w:t xml:space="preserve">Challenges in Implementing Occupational Therapy in Russia Saint Petersburg</w:t>
      </w:r>
    </w:p>
    <w:p>
      <w:pPr>
        <w:pStyle w:val="FirstParagraph"/>
      </w:pPr>
      <w:r>
        <w:t xml:space="preserve">Despite its growing importance, the practice of occupational therapy in</w:t>
      </w:r>
      <w:r>
        <w:t xml:space="preserve"> </w:t>
      </w:r>
      <w:r>
        <w:rPr>
          <w:bCs/>
          <w:b/>
        </w:rPr>
        <w:t xml:space="preserve">Russia Saint Petersburg</w:t>
      </w:r>
      <w:r>
        <w:t xml:space="preserve"> </w:t>
      </w:r>
      <w:r>
        <w:t xml:space="preserve">faces several systemic and cultural challenges. One major obstacle is the limited integration of occupational therapy into the broader healthcare curriculum. While institutions like Pavlov State Medical University and other higher education centers in Saint Petersburg have begun to incorporate elements of occupational therapy into their programs, there remains a shortage of trained professionals who specialize in this field.</w:t>
      </w:r>
    </w:p>
    <w:p>
      <w:pPr>
        <w:pStyle w:val="BodyText"/>
      </w:pPr>
      <w:r>
        <w:t xml:space="preserve">Additionally, societal perceptions of mental health and rehabilitation services in Russia can hinder the adoption of occupational therapy. Stigma surrounding conditions such as depression or anxiety often discourages individuals from seeking help, even when therapeutic interventions are available. Occupational therapists must navigate these cultural nuances to design culturally sensitive programs that resonate with Saint Petersburg’s population.</w:t>
      </w:r>
    </w:p>
    <w:bookmarkEnd w:id="22"/>
    <w:bookmarkStart w:id="23" w:name="Xdaff12b13c7fae4b0fb7be22f8af26c13ece2ce"/>
    <w:p>
      <w:pPr>
        <w:pStyle w:val="Heading2"/>
      </w:pPr>
      <w:r>
        <w:t xml:space="preserve">Opportunities and Innovations in Saint Petersburg</w:t>
      </w:r>
    </w:p>
    <w:p>
      <w:pPr>
        <w:pStyle w:val="FirstParagraph"/>
      </w:pPr>
      <w:r>
        <w:t xml:space="preserve">The unique socio-economic context of</w:t>
      </w:r>
      <w:r>
        <w:t xml:space="preserve"> </w:t>
      </w:r>
      <w:r>
        <w:rPr>
          <w:bCs/>
          <w:b/>
        </w:rPr>
        <w:t xml:space="preserve">Russia Saint Petersburg</w:t>
      </w:r>
      <w:r>
        <w:t xml:space="preserve"> </w:t>
      </w:r>
      <w:r>
        <w:t xml:space="preserve">offers opportunities for occupational therapists to innovate and expand their impact. For instance, the city's aging population, coupled with its history as a center of scientific research, creates a demand for specialized rehabilitation services tailored to elderly patients. Occupational therapists can collaborate with geriatricians and neurologists to develop programs that address mobility issues, cognitive decline, and chronic pain management.</w:t>
      </w:r>
    </w:p>
    <w:p>
      <w:pPr>
        <w:pStyle w:val="BodyText"/>
      </w:pPr>
      <w:r>
        <w:t xml:space="preserve">Moreover, Saint Petersburg’s role as an educational and tourist hub has led to an influx of diverse populations with varying healthcare needs. Occupational therapists here are increasingly called upon to work in multicultural settings, adapting their approaches to cater to individuals from different ethnic backgrounds. This diversity enriches the field but also necessitates ongoing training in cross-cultural communication and inclusivity.</w:t>
      </w:r>
    </w:p>
    <w:bookmarkEnd w:id="23"/>
    <w:bookmarkStart w:id="24" w:name="policy-and-future-directions"/>
    <w:p>
      <w:pPr>
        <w:pStyle w:val="Heading2"/>
      </w:pPr>
      <w:r>
        <w:t xml:space="preserve">Policy and Future Directions</w:t>
      </w:r>
    </w:p>
    <w:p>
      <w:pPr>
        <w:pStyle w:val="FirstParagraph"/>
      </w:pPr>
      <w:r>
        <w:t xml:space="preserve">To fully realize the potential of occupational therapy in</w:t>
      </w:r>
      <w:r>
        <w:t xml:space="preserve"> </w:t>
      </w:r>
      <w:r>
        <w:rPr>
          <w:bCs/>
          <w:b/>
        </w:rPr>
        <w:t xml:space="preserve">Russia Saint Petersburg</w:t>
      </w:r>
      <w:r>
        <w:t xml:space="preserve">, policymakers must prioritize investment in education, workforce development, and public awareness campaigns. Strengthening partnerships between medical institutions, local governments, and non-governmental organizations could help establish occupational therapy as a core component of Russia’s healthcare system.</w:t>
      </w:r>
    </w:p>
    <w:p>
      <w:pPr>
        <w:pStyle w:val="BodyText"/>
      </w:pPr>
      <w:r>
        <w:t xml:space="preserve">Academic institutions in Saint Petersburg should also explore interdisciplinary collaborations to integrate occupational therapy into broader healthcare frameworks. For example, incorporating occupational therapy modules into nursing or physical therapy curricula could foster a more holistic approach to patient care. Furthermore, research initiatives focusing on the efficacy of occupational therapy in addressing Russia-specific health challenges—such as alcohol-related disorders or post-Soviet mental health crises—could inform evidence-based practices and policy reforms.</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Occupational Therapist</w:t>
      </w:r>
      <w:r>
        <w:t xml:space="preserve"> </w:t>
      </w:r>
      <w:r>
        <w:t xml:space="preserve">in</w:t>
      </w:r>
      <w:r>
        <w:t xml:space="preserve"> </w:t>
      </w:r>
      <w:r>
        <w:rPr>
          <w:bCs/>
          <w:b/>
        </w:rPr>
        <w:t xml:space="preserve">Russia Saint Petersburg</w:t>
      </w:r>
      <w:r>
        <w:t xml:space="preserve"> </w:t>
      </w:r>
      <w:r>
        <w:t xml:space="preserve">is both dynamic and transformative. As a city at the crossroads of tradition and modernity, Saint Petersburg provides a unique canvas for occupational therapists to innovate, adapt, and contribute to improving the quality of life for its residents. By addressing systemic barriers, leveraging opportunities in education and research, and aligning with broader public health goals, occupational therapists can ensure their profession becomes an integral part of Russia’s future healthcare landscape. This academic exploration underscores the necessity of continued investment in occupational therapy as a means to achieve equitable and sustainable healthcare outcomes in</w:t>
      </w:r>
      <w:r>
        <w:t xml:space="preserve"> </w:t>
      </w:r>
      <w:r>
        <w:rPr>
          <w:bCs/>
          <w:b/>
        </w:rPr>
        <w:t xml:space="preserve">Russia Saint Petersburg</w:t>
      </w:r>
      <w:r>
        <w:t xml:space="preserve"> </w:t>
      </w:r>
      <w:r>
        <w:t xml:space="preserve">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Russia, Saint Petersburg</dc:title>
  <dc:creator/>
  <dc:language>en</dc:language>
  <cp:keywords/>
  <dcterms:created xsi:type="dcterms:W3CDTF">2026-07-24T00:26:17Z</dcterms:created>
  <dcterms:modified xsi:type="dcterms:W3CDTF">2026-07-24T00:26:17Z</dcterms:modified>
</cp:coreProperties>
</file>

<file path=docProps/custom.xml><?xml version="1.0" encoding="utf-8"?>
<Properties xmlns="http://schemas.openxmlformats.org/officeDocument/2006/custom-properties" xmlns:vt="http://schemas.openxmlformats.org/officeDocument/2006/docPropsVTypes"/>
</file>