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Occupational</w:t>
      </w:r>
      <w:r>
        <w:t xml:space="preserve"> </w:t>
      </w:r>
      <w:r>
        <w:t xml:space="preserve">Therapist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b501d5a42dbcb7d3f2b3088ef430c95ddfc797f"/>
    <w:p>
      <w:pPr>
        <w:pStyle w:val="Heading1"/>
      </w:pPr>
      <w:r>
        <w:t xml:space="preserve">Abstract Academic Document: The Role of Occupational Therapists in South Africa Cape Town</w:t>
      </w:r>
    </w:p>
    <w:p>
      <w:pPr>
        <w:pStyle w:val="FirstParagraph"/>
      </w:pPr>
      <w:r>
        <w:rPr>
          <w:bCs/>
          <w:b/>
        </w:rPr>
        <w:t xml:space="preserve">Keywords:</w:t>
      </w:r>
      <w:r>
        <w:t xml:space="preserve"> </w:t>
      </w:r>
      <w:r>
        <w:t xml:space="preserve">Abstract academic, Occupational Therapist, South Africa Cape Town.</w:t>
      </w:r>
    </w:p>
    <w:bookmarkStart w:id="20" w:name="introduction"/>
    <w:p>
      <w:pPr>
        <w:pStyle w:val="Heading2"/>
      </w:pPr>
      <w:r>
        <w:t xml:space="preserve">Introduction</w:t>
      </w:r>
    </w:p>
    <w:p>
      <w:pPr>
        <w:pStyle w:val="FirstParagraph"/>
      </w:pPr>
      <w:r>
        <w:t xml:space="preserve">The field of occupational therapy (OT) has gained increasing significance in addressing the multifaceted healthcare needs of populations across diverse socio-economic and cultural contexts. In South Africa, particularly within the urban landscape of Cape Town, occupational therapists play a pivotal role in bridging gaps between clinical practice, community engagement, and public health policy. This abstract academic document explores the unique challenges and contributions of occupational therapists operating in South Africa’s Cape Town region. It underscores the importance of adapting OT practices to local socio-economic conditions, cultural nuances, and healthcare infrastructure while aligning with national goals for equitable health outcomes.</w:t>
      </w:r>
    </w:p>
    <w:bookmarkEnd w:id="20"/>
    <w:bookmarkStart w:id="21" w:name="X101cb48bbe364630c4ed1cd39fc618e31a0ab39"/>
    <w:p>
      <w:pPr>
        <w:pStyle w:val="Heading2"/>
      </w:pPr>
      <w:r>
        <w:t xml:space="preserve">The Role of Occupational Therapists in Healthcare Systems</w:t>
      </w:r>
    </w:p>
    <w:p>
      <w:pPr>
        <w:pStyle w:val="FirstParagraph"/>
      </w:pPr>
      <w:r>
        <w:t xml:space="preserve">Occupational therapists are healthcare professionals dedicated to helping individuals regain independence in daily activities through therapeutic interventions. Their work spans rehabilitation, mental health, pediatrics, and community development. In South Africa Cape Town, where disparities in access to healthcare persist due to historical inequalities and resource limitations, occupational therapists are integral to addressing both acute and chronic health conditions.</w:t>
      </w:r>
    </w:p>
    <w:p>
      <w:pPr>
        <w:pStyle w:val="BodyText"/>
      </w:pPr>
      <w:r>
        <w:t xml:space="preserve">Cape Town’s diverse population—comprising urban dwellers from various ethnic backgrounds, including Xhosa, Afrikaner, Coloured communities, and immigrants—requires occupational therapists to employ culturally responsive strategies. For instance, in post-apartheid South Africa, the integration of traditional healing practices with evidence-based OT interventions has become a critical aspect of patient care. This dual approach ensures that therapeutic outcomes are not only clinically sound but also socially acceptable and ethically aligned with local values.</w:t>
      </w:r>
    </w:p>
    <w:bookmarkEnd w:id="21"/>
    <w:bookmarkStart w:id="22" w:name="X436110fc37432c3b2f08841795ab2252bd57268"/>
    <w:p>
      <w:pPr>
        <w:pStyle w:val="Heading2"/>
      </w:pPr>
      <w:r>
        <w:t xml:space="preserve">Challenges in Practicing Occupational Therapy in South Africa Cape Town</w:t>
      </w:r>
    </w:p>
    <w:p>
      <w:pPr>
        <w:pStyle w:val="FirstParagraph"/>
      </w:pPr>
      <w:r>
        <w:t xml:space="preserve">The practice of occupational therapy in South Africa Cape Town is shaped by several challenges, including limited healthcare funding, a shortage of trained professionals, and the need for multidisciplinary collaboration. The Western Cape province, where Cape Town is located, faces disparities in healthcare access between affluent urban areas and underserved rural communities. Occupational therapists often work in resource-constrained environments where they must prioritize interventions that maximize patient outcomes with minimal resources.</w:t>
      </w:r>
    </w:p>
    <w:p>
      <w:pPr>
        <w:pStyle w:val="BodyText"/>
      </w:pPr>
      <w:r>
        <w:t xml:space="preserve">Additionally, the prevalence of non-communicable diseases (NCDs) such as diabetes, hypertension, and mental health disorders in Cape Town necessitates specialized OT services tailored to chronic care management. For example, occupational therapists collaborate with public health clinics to design home-based rehabilitation programs for stroke survivors and individuals with disabilities. These initiatives are critical in reducing the burden on tertiary healthcare facilities while improving quality of life for patients.</w:t>
      </w:r>
    </w:p>
    <w:bookmarkEnd w:id="22"/>
    <w:bookmarkStart w:id="23" w:name="X4ddf9ea2723922a3ee132557ca9362aa302349a"/>
    <w:p>
      <w:pPr>
        <w:pStyle w:val="Heading2"/>
      </w:pPr>
      <w:r>
        <w:t xml:space="preserve">Cultural Competence and Community Engagement</w:t>
      </w:r>
    </w:p>
    <w:p>
      <w:pPr>
        <w:pStyle w:val="FirstParagraph"/>
      </w:pPr>
      <w:r>
        <w:t xml:space="preserve">Cultural competence is a cornerstone of effective occupational therapy practice in South Africa Cape Town. Occupational therapists must navigate complex socio-cultural dynamics, including language barriers, traditional beliefs about disability, and stigma associated with mental health. For instance, in some communities, mental health issues are viewed through the lens of spiritual or supernatural causes. Occupational therapists address this by integrating culturally sensitive education and advocacy to promote holistic recovery.</w:t>
      </w:r>
    </w:p>
    <w:p>
      <w:pPr>
        <w:pStyle w:val="BodyText"/>
      </w:pPr>
      <w:r>
        <w:t xml:space="preserve">Community engagement is another vital component of OT practice in Cape Town. Occupational therapists frequently partner with local NGOs, schools, and public health departments to implement programs that support inclusive education for children with developmental delays or sensory processing disorders. These partnerships ensure that therapeutic interventions are sustainable and aligned with the broader goals of social inclusion.</w:t>
      </w:r>
    </w:p>
    <w:bookmarkEnd w:id="23"/>
    <w:bookmarkStart w:id="24" w:name="Xb7d1cd4494f5a79b27752e9679aa6fd26088e55"/>
    <w:p>
      <w:pPr>
        <w:pStyle w:val="Heading2"/>
      </w:pPr>
      <w:r>
        <w:t xml:space="preserve">Education and Training of Occupational Therapists in South Africa</w:t>
      </w:r>
    </w:p>
    <w:p>
      <w:pPr>
        <w:pStyle w:val="FirstParagraph"/>
      </w:pPr>
      <w:r>
        <w:t xml:space="preserve">The training of occupational therapists in South Africa is overseen by the South African Society for Occupational Therapy (SASOT) and accredited institutions such as the University of Cape Town, Stellenbosch University, and Nelson Mandela University. These programs emphasize clinical practice, research, and community-based learning to prepare graduates for the unique demands of practicing in a post-apartheid society.</w:t>
      </w:r>
    </w:p>
    <w:p>
      <w:pPr>
        <w:pStyle w:val="BodyText"/>
      </w:pPr>
      <w:r>
        <w:t xml:space="preserve">However, there is a growing need for ongoing professional development to address emerging challenges such as the integration of technology in rehabilitation (e.g., telehealth services) and adapting to new public health policies. In Cape Town, occupational therapists are increasingly required to engage with digital platforms and remote monitoring tools to expand access to care in underserved areas.</w:t>
      </w:r>
    </w:p>
    <w:bookmarkEnd w:id="24"/>
    <w:bookmarkStart w:id="25" w:name="X1c89610831d01dd0a7b093b8c2f39388645e7f1"/>
    <w:p>
      <w:pPr>
        <w:pStyle w:val="Heading2"/>
      </w:pPr>
      <w:r>
        <w:t xml:space="preserve">Policy and Advocacy in Occupational Therapy</w:t>
      </w:r>
    </w:p>
    <w:p>
      <w:pPr>
        <w:pStyle w:val="FirstParagraph"/>
      </w:pPr>
      <w:r>
        <w:t xml:space="preserve">Occupational therapists in South Africa Cape Town are actively involved in policy advocacy to ensure that the profession is recognized as a critical component of the national healthcare system. This includes lobbying for increased government funding for OT services, advocating for better working conditions, and participating in task forces focused on disability rights and inclusive education.</w:t>
      </w:r>
    </w:p>
    <w:p>
      <w:pPr>
        <w:pStyle w:val="BodyText"/>
      </w:pPr>
      <w:r>
        <w:t xml:space="preserve">The National Development Plan 2030 (NDP) highlights the importance of healthcare accessibility and equity, which occupational therapists in Cape Town are uniquely positioned to support. By aligning their practice with these national objectives, OTs contribute to reducing health disparities and promoting a more inclusive society.</w:t>
      </w:r>
    </w:p>
    <w:bookmarkEnd w:id="25"/>
    <w:bookmarkStart w:id="26" w:name="conclusion"/>
    <w:p>
      <w:pPr>
        <w:pStyle w:val="Heading2"/>
      </w:pPr>
      <w:r>
        <w:t xml:space="preserve">Conclusion</w:t>
      </w:r>
    </w:p>
    <w:p>
      <w:pPr>
        <w:pStyle w:val="FirstParagraph"/>
      </w:pPr>
      <w:r>
        <w:t xml:space="preserve">In summary, occupational therapists in South Africa Cape Town operate within a dynamic and challenging environment that requires a blend of clinical expertise, cultural sensitivity, and community engagement. Their work is essential not only for individual patient care but also for advancing public health initiatives aligned with the socio-economic goals of the country. As Cape Town continues to evolve as a hub for innovation in healthcare, occupational therapists remain at the forefront of ensuring equitable access to quality care for all populations.</w:t>
      </w:r>
    </w:p>
    <w:bookmarkEnd w:id="26"/>
    <w:bookmarkStart w:id="27" w:name="references"/>
    <w:p>
      <w:pPr>
        <w:pStyle w:val="Heading2"/>
      </w:pPr>
      <w:r>
        <w:t xml:space="preserve">References</w:t>
      </w:r>
    </w:p>
    <w:p>
      <w:pPr>
        <w:numPr>
          <w:ilvl w:val="0"/>
          <w:numId w:val="1001"/>
        </w:numPr>
        <w:pStyle w:val="Compact"/>
      </w:pPr>
      <w:r>
        <w:t xml:space="preserve">SASOT (South African Society for Occupational Therapy). (n.d.). About Occupational Therapy in South Africa. Retrieved from [https://www.sasot.org.za](https://www.sasot.org.za).</w:t>
      </w:r>
    </w:p>
    <w:p>
      <w:pPr>
        <w:numPr>
          <w:ilvl w:val="0"/>
          <w:numId w:val="1001"/>
        </w:numPr>
        <w:pStyle w:val="Compact"/>
      </w:pPr>
      <w:r>
        <w:t xml:space="preserve">Department of Health, Republic of South Africa. (2013). National Development Plan 2030: Our Future Makes It Possible. Pretoria: Government Printers.</w:t>
      </w:r>
    </w:p>
    <w:p>
      <w:pPr>
        <w:numPr>
          <w:ilvl w:val="0"/>
          <w:numId w:val="1001"/>
        </w:numPr>
        <w:pStyle w:val="Compact"/>
      </w:pPr>
      <w:r>
        <w:t xml:space="preserve">Van der Walt, M., &amp; Malan, G. (2018). Occupational Therapy in the Context of Post-Apartheid South Africa. *South African Journal of Occupational Therapy*, 48(1), 5-12.</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Occupational Therapist in South Africa Cape Town</dc:title>
  <dc:creator/>
  <dc:language>en</dc:language>
  <cp:keywords/>
  <dcterms:created xsi:type="dcterms:W3CDTF">2026-07-23T13:17:32Z</dcterms:created>
  <dcterms:modified xsi:type="dcterms:W3CDTF">2026-07-23T13:17:32Z</dcterms:modified>
</cp:coreProperties>
</file>

<file path=docProps/custom.xml><?xml version="1.0" encoding="utf-8"?>
<Properties xmlns="http://schemas.openxmlformats.org/officeDocument/2006/custom-properties" xmlns:vt="http://schemas.openxmlformats.org/officeDocument/2006/docPropsVTypes"/>
</file>