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442bdd0be184fdace3d0f3d58ef92b15313924"/>
    <w:p>
      <w:pPr>
        <w:pStyle w:val="Heading2"/>
      </w:pPr>
      <w:r>
        <w:t xml:space="preserve">Abstract Academic: The Role of Occupational Therapist in Sri Lanka Colombo</w:t>
      </w:r>
    </w:p>
    <w:p>
      <w:pPr>
        <w:pStyle w:val="FirstParagraph"/>
      </w:pPr>
      <w:r>
        <w:t xml:space="preserve">An</w:t>
      </w:r>
      <w:r>
        <w:t xml:space="preserve"> </w:t>
      </w:r>
      <w:r>
        <w:rPr>
          <w:bCs/>
          <w:b/>
        </w:rPr>
        <w:t xml:space="preserve">Abstract academic</w:t>
      </w:r>
      <w:r>
        <w:t xml:space="preserve"> </w:t>
      </w:r>
      <w:r>
        <w:t xml:space="preserve">document exploring the critical contributions of an</w:t>
      </w:r>
      <w:r>
        <w:t xml:space="preserve"> </w:t>
      </w:r>
      <w:r>
        <w:rPr>
          <w:bCs/>
          <w:b/>
        </w:rPr>
        <w:t xml:space="preserve">Occupational Therapist</w:t>
      </w:r>
      <w:r>
        <w:t xml:space="preserve"> </w:t>
      </w:r>
      <w:r>
        <w:t xml:space="preserve">within the socio-cultural and healthcare framework of</w:t>
      </w:r>
      <w:r>
        <w:t xml:space="preserve"> </w:t>
      </w:r>
      <w:r>
        <w:rPr>
          <w:iCs/>
          <w:i/>
        </w:rPr>
        <w:t xml:space="preserve">Sri Lanka Colombo</w:t>
      </w:r>
      <w:r>
        <w:t xml:space="preserve">. This study delves into the unique challenges, opportunities, and evolving responsibilities of occupational therapists (OTs) in Colombo, emphasizing their role as pivotal professionals in enhancing quality of life for individuals with physical, cognitive, or emotional impairments. With Sri Lanka’s healthcare system undergoing modernization and increased focus on community-based rehabilitation services, the need for well-trained OTs has become paramount. Colombo, as the economic and cultural hub of Sri Lanka, serves as a microcosm of diverse patient needs and systemic challenges that shape the practice of occupational therapy.</w:t>
      </w:r>
    </w:p>
    <w:p>
      <w:pPr>
        <w:pStyle w:val="BodyText"/>
      </w:pPr>
      <w:r>
        <w:t xml:space="preserve">The</w:t>
      </w:r>
      <w:r>
        <w:t xml:space="preserve"> </w:t>
      </w:r>
      <w:r>
        <w:rPr>
          <w:bCs/>
          <w:b/>
        </w:rPr>
        <w:t xml:space="preserve">Occupational Therapist</w:t>
      </w:r>
      <w:r>
        <w:t xml:space="preserve"> </w:t>
      </w:r>
      <w:r>
        <w:t xml:space="preserve">in</w:t>
      </w:r>
      <w:r>
        <w:t xml:space="preserve"> </w:t>
      </w:r>
      <w:r>
        <w:rPr>
          <w:iCs/>
          <w:i/>
        </w:rPr>
        <w:t xml:space="preserve">Sri Lanka Colombo</w:t>
      </w:r>
      <w:r>
        <w:t xml:space="preserve"> </w:t>
      </w:r>
      <w:r>
        <w:t xml:space="preserve">operates within a multifaceted environment that blends traditional practices with contemporary healthcare models. Colombo’s urban landscape, characterized by high population density, socio-economic disparities, and a growing aging population, presents unique demands on occupational therapy services. The role of an OT here extends beyond clinical settings to include community outreach programs, school-based interventions for children with developmental delays, and workplace ergonomics assessments tailored to Sri Lankan cultural norms. This document examines the theoretical and practical frameworks guiding OTs in Colombo, highlighting their adaptability to local contexts such as language barriers (Sinhala, Tamil, and English), cultural sensitivity toward Buddhist values, and the integration of traditional healing practices with evidence-based interventions.</w:t>
      </w:r>
    </w:p>
    <w:p>
      <w:pPr>
        <w:pStyle w:val="BodyText"/>
      </w:pPr>
      <w:r>
        <w:t xml:space="preserve">Historically, occupational therapy in Sri Lanka has been underrepresented compared to other healthcare disciplines. However, recent policy initiatives by the Ministry of Health have prioritized rehabilitation services as a cornerstone of universal healthcare access. Colombo’s hospitals and private clinics now employ a growing number of OTs who address issues ranging from post-stroke recovery to mental health support for individuals affected by trauma or chronic illness. The</w:t>
      </w:r>
      <w:r>
        <w:t xml:space="preserve"> </w:t>
      </w:r>
      <w:r>
        <w:rPr>
          <w:bCs/>
          <w:b/>
        </w:rPr>
        <w:t xml:space="preserve">Occupational Therapist</w:t>
      </w:r>
      <w:r>
        <w:t xml:space="preserve"> </w:t>
      </w:r>
      <w:r>
        <w:t xml:space="preserve">in</w:t>
      </w:r>
      <w:r>
        <w:t xml:space="preserve"> </w:t>
      </w:r>
      <w:r>
        <w:rPr>
          <w:iCs/>
          <w:i/>
        </w:rPr>
        <w:t xml:space="preserve">Sri Lanka Colombo</w:t>
      </w:r>
      <w:r>
        <w:t xml:space="preserve"> </w:t>
      </w:r>
      <w:r>
        <w:t xml:space="preserve">must navigate these responsibilities while adhering to international standards such as those set by the World Federation of Occupational Therapists (WFOT), even as they tailor their methods to meet local patient expectations and resource limitations.</w:t>
      </w:r>
    </w:p>
    <w:p>
      <w:pPr>
        <w:pStyle w:val="BodyText"/>
      </w:pPr>
      <w:r>
        <w:t xml:space="preserve">Critical challenges faced by OTs in Colombo include limited public funding for rehabilitation, a shortage of specialized training programs, and the need for increased awareness about occupational therapy’s benefits among both healthcare professionals and the general public. For instance, while private institutions in Colombo offer advanced courses in occupational therapy aligned with global competencies, rural areas often lack access to these resources. This disparity underscores the urgency of expanding educational infrastructure in</w:t>
      </w:r>
      <w:r>
        <w:t xml:space="preserve"> </w:t>
      </w:r>
      <w:r>
        <w:rPr>
          <w:iCs/>
          <w:i/>
        </w:rPr>
        <w:t xml:space="preserve">Sri Lanka Colombo</w:t>
      </w:r>
      <w:r>
        <w:t xml:space="preserve"> </w:t>
      </w:r>
      <w:r>
        <w:t xml:space="preserve">to ensure equitable distribution of skilled OTs across the island. Furthermore, cultural stigmas associated with mental health and disability necessitate that OTs adopt culturally responsive communication strategies when working with families and communities.</w:t>
      </w:r>
    </w:p>
    <w:p>
      <w:pPr>
        <w:pStyle w:val="BodyText"/>
      </w:pPr>
      <w:r>
        <w:t xml:space="preserve">The</w:t>
      </w:r>
      <w:r>
        <w:t xml:space="preserve"> </w:t>
      </w:r>
      <w:r>
        <w:rPr>
          <w:bCs/>
          <w:b/>
        </w:rPr>
        <w:t xml:space="preserve">Occupational Therapist</w:t>
      </w:r>
      <w:r>
        <w:t xml:space="preserve"> </w:t>
      </w:r>
      <w:r>
        <w:t xml:space="preserve">in</w:t>
      </w:r>
      <w:r>
        <w:t xml:space="preserve"> </w:t>
      </w:r>
      <w:r>
        <w:rPr>
          <w:iCs/>
          <w:i/>
        </w:rPr>
        <w:t xml:space="preserve">Sri Lanka Colombo</w:t>
      </w:r>
      <w:r>
        <w:t xml:space="preserve"> </w:t>
      </w:r>
      <w:r>
        <w:t xml:space="preserve">also plays a vital role in disaster response and rehabilitation efforts. Given Sri Lanka’s vulnerability to natural calamities such as floods, landslides, and cyclones, OTs are increasingly involved in post-disaster mental health interventions and physical recovery programs for affected populations. In urban centers like Colombo, where infrastructure damage can be extensive, occupational therapists collaborate with engineers and social workers to design accessible environments that promote independence for individuals with disabilities or trauma-related injuries.</w:t>
      </w:r>
    </w:p>
    <w:p>
      <w:pPr>
        <w:pStyle w:val="BodyText"/>
      </w:pPr>
      <w:r>
        <w:t xml:space="preserve">Technological advancements have further transformed the landscape of occupational therapy in Colombo. The integration of digital tools such as telehealth platforms allows OTs to provide remote consultations, especially in underserved areas. However, this shift raises concerns about data privacy and the digital divide that persists between urban and rural populations. In</w:t>
      </w:r>
      <w:r>
        <w:t xml:space="preserve"> </w:t>
      </w:r>
      <w:r>
        <w:rPr>
          <w:iCs/>
          <w:i/>
        </w:rPr>
        <w:t xml:space="preserve">Sri Lanka Colombo</w:t>
      </w:r>
      <w:r>
        <w:t xml:space="preserve">, OTs must balance innovation with ethical considerations to ensure that technology enhances accessibility without compromising patient confidentiality or therapeutic effectiveness.</w:t>
      </w:r>
    </w:p>
    <w:p>
      <w:pPr>
        <w:pStyle w:val="BodyText"/>
      </w:pPr>
      <w:r>
        <w:t xml:space="preserve">Educational institutions in Colombo, such as the University of Sri Jayewardenepura and the Institute of Occupational Therapy, are pivotal in training future OTs. These programs emphasize clinical rotations in diverse settings, including hospitals, schools, and community health centers. Graduates are encouraged to pursue postgraduate studies or certifications in specialized areas like pediatric occupational therapy or geriatric care. However, the lack of standardized licensing exams for OTs in Sri Lanka creates ambiguity regarding professional qualifications and regulatory oversight.</w:t>
      </w:r>
    </w:p>
    <w:p>
      <w:pPr>
        <w:pStyle w:val="BodyText"/>
      </w:pPr>
      <w:r>
        <w:t xml:space="preserve">Looking ahead, the</w:t>
      </w:r>
      <w:r>
        <w:t xml:space="preserve"> </w:t>
      </w:r>
      <w:r>
        <w:rPr>
          <w:bCs/>
          <w:b/>
        </w:rPr>
        <w:t xml:space="preserve">Occupational Therapist</w:t>
      </w:r>
      <w:r>
        <w:t xml:space="preserve"> </w:t>
      </w:r>
      <w:r>
        <w:t xml:space="preserve">in</w:t>
      </w:r>
      <w:r>
        <w:t xml:space="preserve"> </w:t>
      </w:r>
      <w:r>
        <w:rPr>
          <w:iCs/>
          <w:i/>
        </w:rPr>
        <w:t xml:space="preserve">Sri Lanka Colombo</w:t>
      </w:r>
      <w:r>
        <w:t xml:space="preserve"> </w:t>
      </w:r>
      <w:r>
        <w:t xml:space="preserve">must advocate for policy reforms that recognize occupational therapy as an essential component of healthcare. Collaborations between local OT associations, international bodies like the WFOT, and government agencies can help establish national standards for practice and education. Additionally, public awareness campaigns in Colombo’s media landscape could demystify the role of OTs and encourage more individuals to pursue careers in this field.</w:t>
      </w:r>
    </w:p>
    <w:p>
      <w:pPr>
        <w:pStyle w:val="BodyText"/>
      </w:pPr>
      <w:r>
        <w:t xml:space="preserve">In conclusion, the</w:t>
      </w:r>
      <w:r>
        <w:t xml:space="preserve"> </w:t>
      </w:r>
      <w:r>
        <w:rPr>
          <w:bCs/>
          <w:b/>
        </w:rPr>
        <w:t xml:space="preserve">Occupational Therapist</w:t>
      </w:r>
      <w:r>
        <w:t xml:space="preserve"> </w:t>
      </w:r>
      <w:r>
        <w:t xml:space="preserve">is a vital profession in</w:t>
      </w:r>
      <w:r>
        <w:t xml:space="preserve"> </w:t>
      </w:r>
      <w:r>
        <w:rPr>
          <w:iCs/>
          <w:i/>
        </w:rPr>
        <w:t xml:space="preserve">Sri Lanka Colombo</w:t>
      </w:r>
      <w:r>
        <w:t xml:space="preserve">, contributing to individual well-being and societal development through holistic, culturally competent care. As Sri Lanka continues its journey toward universal healthcare access, the role of OTs in Colombo will expand, requiring continued investment in education, policy innovation, and community engagement. This</w:t>
      </w:r>
      <w:r>
        <w:t xml:space="preserve"> </w:t>
      </w:r>
      <w:r>
        <w:rPr>
          <w:bCs/>
          <w:b/>
        </w:rPr>
        <w:t xml:space="preserve">Abstract academic</w:t>
      </w:r>
      <w:r>
        <w:t xml:space="preserve"> </w:t>
      </w:r>
      <w:r>
        <w:t xml:space="preserve">document underscores the urgency of addressing existing challenges while celebrating the transformative impact of occupational therapists on patients’ lives across diverse settings in Sri Lanka’s dynamic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2026-07-21T04:10:43Z</dcterms:created>
  <dcterms:modified xsi:type="dcterms:W3CDTF">2026-07-21T04:10:43Z</dcterms:modified>
</cp:coreProperties>
</file>

<file path=docProps/custom.xml><?xml version="1.0" encoding="utf-8"?>
<Properties xmlns="http://schemas.openxmlformats.org/officeDocument/2006/custom-properties" xmlns:vt="http://schemas.openxmlformats.org/officeDocument/2006/docPropsVTypes"/>
</file>