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Occupational</w:t>
      </w:r>
      <w:r>
        <w:t xml:space="preserve"> </w:t>
      </w:r>
      <w:r>
        <w:t xml:space="preserve">Therapist</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26" w:name="X5676f215c3385f1d6b5fb76f47ba0de29cb602f"/>
    <w:p>
      <w:pPr>
        <w:pStyle w:val="Heading1"/>
      </w:pPr>
      <w:r>
        <w:t xml:space="preserve">Abstract Academic Document: The Role of the Occupational Therapist in Switzerland Zurich</w:t>
      </w:r>
    </w:p>
    <w:bookmarkStart w:id="20" w:name="introduction"/>
    <w:p>
      <w:pPr>
        <w:pStyle w:val="Heading2"/>
      </w:pPr>
      <w:r>
        <w:t xml:space="preserve">Introduction</w:t>
      </w:r>
    </w:p>
    <w:p>
      <w:pPr>
        <w:pStyle w:val="FirstParagraph"/>
      </w:pPr>
      <w:r>
        <w:t xml:space="preserve">The field of occupational therapy is a dynamic and essential component of healthcare systems worldwide, with its principles deeply rooted in promoting health, well-being, and quality of life. In the context of</w:t>
      </w:r>
      <w:r>
        <w:t xml:space="preserve"> </w:t>
      </w:r>
      <w:r>
        <w:rPr>
          <w:bCs/>
          <w:b/>
        </w:rPr>
        <w:t xml:space="preserve">Switzerland Zurich</w:t>
      </w:r>
      <w:r>
        <w:t xml:space="preserve">, where precision, innovation, and interdisciplinary collaboration define the healthcare landscape, the role of an</w:t>
      </w:r>
      <w:r>
        <w:t xml:space="preserve"> </w:t>
      </w:r>
      <w:r>
        <w:rPr>
          <w:bCs/>
          <w:b/>
        </w:rPr>
        <w:t xml:space="preserve">Occupational Therapist</w:t>
      </w:r>
      <w:r>
        <w:t xml:space="preserve"> </w:t>
      </w:r>
      <w:r>
        <w:t xml:space="preserve">takes on unique dimensions shaped by cultural expectations, regulatory frameworks, and societal priorities. This abstract academic document explores the multifaceted responsibilities of occupational therapists in Zurich, their integration into Switzerland’s healthcare system, and the challenges and opportunities they face in a city renowned for its scientific advancements and multilingual diversity. The focus is on how</w:t>
      </w:r>
      <w:r>
        <w:t xml:space="preserve"> </w:t>
      </w:r>
      <w:r>
        <w:rPr>
          <w:bCs/>
          <w:b/>
        </w:rPr>
        <w:t xml:space="preserve">Occupational Therapist</w:t>
      </w:r>
      <w:r>
        <w:t xml:space="preserve"> </w:t>
      </w:r>
      <w:r>
        <w:t xml:space="preserve">practices align with Swiss values such as efficiency, holistic care, and evidence-based methodologies while addressing the specific needs of Zurich’s population.</w:t>
      </w:r>
    </w:p>
    <w:bookmarkEnd w:id="20"/>
    <w:bookmarkStart w:id="21" w:name="X7a5edc9a7b07b43a9e8257a3be5884edb323081"/>
    <w:p>
      <w:pPr>
        <w:pStyle w:val="Heading2"/>
      </w:pPr>
      <w:r>
        <w:t xml:space="preserve">The Role of the Occupational Therapist in Switzerland Zurich</w:t>
      </w:r>
    </w:p>
    <w:p>
      <w:pPr>
        <w:pStyle w:val="FirstParagraph"/>
      </w:pPr>
      <w:r>
        <w:t xml:space="preserve">In</w:t>
      </w:r>
      <w:r>
        <w:t xml:space="preserve"> </w:t>
      </w:r>
      <w:r>
        <w:rPr>
          <w:bCs/>
          <w:b/>
        </w:rPr>
        <w:t xml:space="preserve">Switzerland Zurich</w:t>
      </w:r>
      <w:r>
        <w:t xml:space="preserve">, occupational therapists play a critical role in restoring, maintaining, and enhancing individuals’ ability to engage in meaningful activities. This includes interventions tailored to physical, cognitive, and psychosocial rehabilitation across diverse settings such as hospitals, clinics, schools, and community centers. The Swiss healthcare system emphasizes preventive care and long-term sustainability—a principle that occupational therapists in Zurich actively support through personalized treatment plans designed to reduce dependency on institutional care.</w:t>
      </w:r>
    </w:p>
    <w:p>
      <w:pPr>
        <w:pStyle w:val="BodyText"/>
      </w:pPr>
      <w:r>
        <w:t xml:space="preserve">The</w:t>
      </w:r>
      <w:r>
        <w:t xml:space="preserve"> </w:t>
      </w:r>
      <w:r>
        <w:rPr>
          <w:bCs/>
          <w:b/>
        </w:rPr>
        <w:t xml:space="preserve">Occupational Therapist</w:t>
      </w:r>
      <w:r>
        <w:t xml:space="preserve"> </w:t>
      </w:r>
      <w:r>
        <w:t xml:space="preserve">in Zurich is trained to work with a wide range of patient populations, from children with developmental disorders to elderly individuals recovering from strokes or chronic conditions. Their work often involves collaboration with physicians, physiotherapists, and social workers to ensure holistic care. For example, in Zurich’s urban environment, therapists may address challenges unique to city dwellers such as stress management for high-level professionals or ergonomic interventions for office workers.</w:t>
      </w:r>
    </w:p>
    <w:bookmarkEnd w:id="21"/>
    <w:bookmarkStart w:id="22" w:name="Xa0cd4971304c52638631f593154f55ee7694cdb"/>
    <w:p>
      <w:pPr>
        <w:pStyle w:val="Heading2"/>
      </w:pPr>
      <w:r>
        <w:t xml:space="preserve">Educational and Professional Requirements</w:t>
      </w:r>
    </w:p>
    <w:p>
      <w:pPr>
        <w:pStyle w:val="FirstParagraph"/>
      </w:pPr>
      <w:r>
        <w:t xml:space="preserve">To practice as an occupational therapist in</w:t>
      </w:r>
      <w:r>
        <w:t xml:space="preserve"> </w:t>
      </w:r>
      <w:r>
        <w:rPr>
          <w:bCs/>
          <w:b/>
        </w:rPr>
        <w:t xml:space="preserve">Switzerland Zurich</w:t>
      </w:r>
      <w:r>
        <w:t xml:space="preserve">, individuals must complete a university-level education, typically a bachelor’s or master’s degree in occupational therapy from an institution accredited by the Swiss Federal Office of Public Health (FOPH). The curriculum includes coursework in anatomy, psychology, kinesiology, and client-centered approaches to care. Additionally, Swiss law mandates that occupational therapists undergo continuous professional development (CPD) to stay abreast of advancements in their field.</w:t>
      </w:r>
    </w:p>
    <w:p>
      <w:pPr>
        <w:pStyle w:val="BodyText"/>
      </w:pPr>
      <w:r>
        <w:t xml:space="preserve">In Zurich, which hosts prestigious institutions like the University of Zurich and ETH Zurich (Swiss Federal Institute of Technology), there is a strong emphasis on research-driven practice. Occupational therapists here often engage with academic institutions to participate in studies on innovative therapeutic techniques, such as virtual reality for motor rehabilitation or cognitive-behavioral strategies for mental health conditions.</w:t>
      </w:r>
    </w:p>
    <w:bookmarkEnd w:id="22"/>
    <w:bookmarkStart w:id="23" w:name="cultural-and-societal-context"/>
    <w:p>
      <w:pPr>
        <w:pStyle w:val="Heading2"/>
      </w:pPr>
      <w:r>
        <w:t xml:space="preserve">Cultural and Societal Context</w:t>
      </w:r>
    </w:p>
    <w:p>
      <w:pPr>
        <w:pStyle w:val="FirstParagraph"/>
      </w:pPr>
      <w:r>
        <w:t xml:space="preserve">Zurich’s multicultural environment presents both challenges and opportunities for occupational therapists. The city is home to a diverse population, including expatriates from across Europe, Asia, and beyond. As a result, occupational therapists must navigate linguistic barriers by being proficient in German (the primary language in Zurich) and possibly other languages such as English or French. Moreover, cultural sensitivity is essential when working with patients from different backgrounds to ensure that therapeutic interventions are respectful of individual values and traditions.</w:t>
      </w:r>
    </w:p>
    <w:p>
      <w:pPr>
        <w:pStyle w:val="BodyText"/>
      </w:pPr>
      <w:r>
        <w:t xml:space="preserve">Switzerland’s emphasis on neutrality and efficiency also influences the work of occupational therapists. In Zurich, patients often expect swift access to care and clear communication about treatment goals. This aligns with the broader Swiss ethos of precision, where healthcare providers are expected to deliver high-quality services within structured frameworks.</w:t>
      </w:r>
    </w:p>
    <w:bookmarkEnd w:id="23"/>
    <w:bookmarkStart w:id="24" w:name="key-challenges-and-opportunities"/>
    <w:p>
      <w:pPr>
        <w:pStyle w:val="Heading2"/>
      </w:pPr>
      <w:r>
        <w:t xml:space="preserve">Key Challenges and Opportunities</w:t>
      </w:r>
    </w:p>
    <w:p>
      <w:pPr>
        <w:pStyle w:val="FirstParagraph"/>
      </w:pPr>
      <w:r>
        <w:t xml:space="preserve">One of the primary challenges for occupational therapists in Zurich is adapting to the city’s fast-paced lifestyle, which can impact patient adherence to therapeutic regimens. For instance, urban professionals may struggle to prioritize rehabilitation due to demanding work schedules. Additionally, the integration of digital tools into healthcare—such as telehealth platforms—has required occupational therapists in Zurich to develop new competencies in remote patient engagement.</w:t>
      </w:r>
    </w:p>
    <w:p>
      <w:pPr>
        <w:pStyle w:val="BodyText"/>
      </w:pPr>
      <w:r>
        <w:t xml:space="preserve">However, these challenges are accompanied by significant opportunities. Zurich’s status as a global hub for innovation provides occupational therapists with access to cutting-edge technologies, such as robotic assistive devices and AI-driven diagnostic tools. Furthermore, the city’s strong emphasis on public health initiatives creates avenues for occupational therapists to contribute to community-based programs focused on aging populations, mental health awareness, and workplace wellness.</w:t>
      </w:r>
    </w:p>
    <w:bookmarkEnd w:id="24"/>
    <w:bookmarkStart w:id="25" w:name="future-trends-and-conclusion"/>
    <w:p>
      <w:pPr>
        <w:pStyle w:val="Heading2"/>
      </w:pPr>
      <w:r>
        <w:t xml:space="preserve">Future Trends and Conclusion</w:t>
      </w:r>
    </w:p>
    <w:p>
      <w:pPr>
        <w:pStyle w:val="FirstParagraph"/>
      </w:pPr>
      <w:r>
        <w:t xml:space="preserve">As Switzerland Zurich continues to evolve as a center for medical research and sustainable healthcare practices, the role of the</w:t>
      </w:r>
      <w:r>
        <w:t xml:space="preserve"> </w:t>
      </w:r>
      <w:r>
        <w:rPr>
          <w:bCs/>
          <w:b/>
        </w:rPr>
        <w:t xml:space="preserve">Occupational Therapist</w:t>
      </w:r>
      <w:r>
        <w:t xml:space="preserve"> </w:t>
      </w:r>
      <w:r>
        <w:t xml:space="preserve">is poised for expansion. Emerging trends such as personalized medicine, the integration of mental health into occupational therapy frameworks, and increased focus on preventive care will shape future practice. Occupational therapists in Zurich are uniquely positioned to lead these developments by leveraging Switzerland’s commitment to innovation and interdisciplinary collaboration.</w:t>
      </w:r>
    </w:p>
    <w:p>
      <w:pPr>
        <w:pStyle w:val="BodyText"/>
      </w:pPr>
      <w:r>
        <w:t xml:space="preserve">In conclusion, the</w:t>
      </w:r>
      <w:r>
        <w:t xml:space="preserve"> </w:t>
      </w:r>
      <w:r>
        <w:rPr>
          <w:bCs/>
          <w:b/>
        </w:rPr>
        <w:t xml:space="preserve">Occupational Therapist</w:t>
      </w:r>
      <w:r>
        <w:t xml:space="preserve"> </w:t>
      </w:r>
      <w:r>
        <w:t xml:space="preserve">in</w:t>
      </w:r>
      <w:r>
        <w:t xml:space="preserve"> </w:t>
      </w:r>
      <w:r>
        <w:rPr>
          <w:bCs/>
          <w:b/>
        </w:rPr>
        <w:t xml:space="preserve">Switzerland Zurich</w:t>
      </w:r>
      <w:r>
        <w:t xml:space="preserve"> </w:t>
      </w:r>
      <w:r>
        <w:t xml:space="preserve">embodies a blend of clinical expertise, cultural adaptability, and technological proficiency. Their work is integral to the Swiss healthcare system’s success in balancing efficiency with human-centered care. As Zurich continues to grow as a global leader in health innovation, occupational therapists will remain vital stakeholders in advancing the well-being of individuals and communities alike.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Occupational Therapist in Switzerland Zurich</dc:title>
  <dc:creator/>
  <dc:language>en</dc:language>
  <cp:keywords/>
  <dcterms:created xsi:type="dcterms:W3CDTF">2026-07-23T10:03:07Z</dcterms:created>
  <dcterms:modified xsi:type="dcterms:W3CDTF">2026-07-23T10:03:07Z</dcterms:modified>
</cp:coreProperties>
</file>

<file path=docProps/custom.xml><?xml version="1.0" encoding="utf-8"?>
<Properties xmlns="http://schemas.openxmlformats.org/officeDocument/2006/custom-properties" xmlns:vt="http://schemas.openxmlformats.org/officeDocument/2006/docPropsVTypes"/>
</file>