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Oceanographer</w:t>
      </w:r>
      <w:r>
        <w:t xml:space="preserve"> </w:t>
      </w:r>
      <w:r>
        <w:t xml:space="preserve">in</w:t>
      </w:r>
      <w:r>
        <w:t xml:space="preserve"> </w:t>
      </w:r>
      <w:r>
        <w:t xml:space="preserve">Bangladesh</w:t>
      </w:r>
      <w:r>
        <w:t xml:space="preserve"> </w:t>
      </w:r>
      <w:r>
        <w:t xml:space="preserve">Dhaka</w:t>
      </w:r>
    </w:p>
    <w:bookmarkStart w:id="20" w:name="Xe239f3be88afc37930a67f09071a63f70646ac6"/>
    <w:p>
      <w:pPr>
        <w:pStyle w:val="Heading1"/>
      </w:pPr>
      <w:r>
        <w:t xml:space="preserve">Abstract Academic Document on the Role of an Oceanographer in Bangladesh Dhaka</w:t>
      </w:r>
    </w:p>
    <w:p>
      <w:pPr>
        <w:pStyle w:val="FirstParagraph"/>
      </w:pPr>
      <w:r>
        <w:rPr>
          <w:bCs/>
          <w:b/>
        </w:rPr>
        <w:t xml:space="preserve">Abstract:</w:t>
      </w:r>
    </w:p>
    <w:p>
      <w:pPr>
        <w:pStyle w:val="BodyText"/>
      </w:pPr>
      <w:r>
        <w:t xml:space="preserve">The role of an</w:t>
      </w:r>
      <w:r>
        <w:t xml:space="preserve"> </w:t>
      </w:r>
      <w:r>
        <w:rPr>
          <w:bCs/>
          <w:b/>
        </w:rPr>
        <w:t xml:space="preserve">Oceanographer</w:t>
      </w:r>
      <w:r>
        <w:t xml:space="preserve"> </w:t>
      </w:r>
      <w:r>
        <w:t xml:space="preserve">has gained significant academic and practical importance in recent years, particularly in regions like</w:t>
      </w:r>
      <w:r>
        <w:t xml:space="preserve"> </w:t>
      </w:r>
      <w:r>
        <w:rPr>
          <w:bCs/>
          <w:b/>
        </w:rPr>
        <w:t xml:space="preserve">Bangladesh Dhaka</w:t>
      </w:r>
      <w:r>
        <w:t xml:space="preserve">, where the interplay between marine ecosystems, climate change, and human activities demands urgent scientific intervention. This abstract academic document explores the multifaceted contributions of oceanography to Bangladesh's coastal management, environmental sustainability, and socio-economic development. It highlights how the study of oceans—through interdisciplinary research on marine biology, hydrodynamics, geology, and climate science—can address critical challenges facing</w:t>
      </w:r>
      <w:r>
        <w:t xml:space="preserve"> </w:t>
      </w:r>
      <w:r>
        <w:rPr>
          <w:bCs/>
          <w:b/>
        </w:rPr>
        <w:t xml:space="preserve">Bangladesh Dhaka</w:t>
      </w:r>
      <w:r>
        <w:t xml:space="preserve"> </w:t>
      </w:r>
      <w:r>
        <w:t xml:space="preserve">and its surrounding regions.</w:t>
      </w:r>
    </w:p>
    <w:p>
      <w:pPr>
        <w:pStyle w:val="BodyText"/>
      </w:pPr>
      <w:r>
        <w:rPr>
          <w:bCs/>
          <w:b/>
        </w:rPr>
        <w:t xml:space="preserve">Bangladesh Dhaka</w:t>
      </w:r>
      <w:r>
        <w:t xml:space="preserve">, as the capital city of Bangladesh, is a hub for academic institutions, research organizations, and policy-making bodies. However, the geographical location of Bangladesh—a low-lying delta formed by the confluence of three major rivers (the Ganges, Brahmaputra, and Meghna)—makes it inherently vulnerable to oceanic phenomena such as rising sea levels, cyclones, salinity intrusion in freshwater resources, and coastal erosion. An</w:t>
      </w:r>
      <w:r>
        <w:t xml:space="preserve"> </w:t>
      </w:r>
      <w:r>
        <w:rPr>
          <w:bCs/>
          <w:b/>
        </w:rPr>
        <w:t xml:space="preserve">Oceanographer</w:t>
      </w:r>
      <w:r>
        <w:t xml:space="preserve"> </w:t>
      </w:r>
      <w:r>
        <w:t xml:space="preserve">plays a pivotal role in mitigating these challenges by analyzing oceanographic data to inform policy decisions, disaster management strategies, and sustainable development initiatives.</w:t>
      </w:r>
    </w:p>
    <w:p>
      <w:pPr>
        <w:pStyle w:val="BodyText"/>
      </w:pPr>
      <w:r>
        <w:t xml:space="preserve">The academic discipline of oceanography has evolved from a purely natural science to a field that integrates technological innovation, environmental ethics, and socio-economic analysis. In</w:t>
      </w:r>
      <w:r>
        <w:t xml:space="preserve"> </w:t>
      </w:r>
      <w:r>
        <w:rPr>
          <w:bCs/>
          <w:b/>
        </w:rPr>
        <w:t xml:space="preserve">Bangladesh Dhaka</w:t>
      </w:r>
      <w:r>
        <w:t xml:space="preserve">, the need for localized oceanographic studies is critical due to the unique ecological dynamics of the Bay of Bengal. For instance, salinity intrusion in coastal districts like Khulna and Satkhira threatens agricultural productivity and drinking water supplies. Oceanographers employ advanced tools such as satellite remote sensing, Geographic Information Systems (GIS), and numerical modeling to predict salinity patterns, monitor coastal erosion rates, and assess the impact of climate change on marine biodiversity.</w:t>
      </w:r>
    </w:p>
    <w:p>
      <w:pPr>
        <w:pStyle w:val="BodyText"/>
      </w:pPr>
      <w:r>
        <w:t xml:space="preserve">The</w:t>
      </w:r>
      <w:r>
        <w:t xml:space="preserve"> </w:t>
      </w:r>
      <w:r>
        <w:rPr>
          <w:bCs/>
          <w:b/>
        </w:rPr>
        <w:t xml:space="preserve">Oceanographer</w:t>
      </w:r>
      <w:r>
        <w:t xml:space="preserve"> </w:t>
      </w:r>
      <w:r>
        <w:t xml:space="preserve">in</w:t>
      </w:r>
      <w:r>
        <w:t xml:space="preserve"> </w:t>
      </w:r>
      <w:r>
        <w:rPr>
          <w:bCs/>
          <w:b/>
        </w:rPr>
        <w:t xml:space="preserve">Bangladesh Dhaka</w:t>
      </w:r>
      <w:r>
        <w:t xml:space="preserve"> </w:t>
      </w:r>
      <w:r>
        <w:t xml:space="preserve">also contributes to disaster risk reduction by studying cyclone formation, storm surges, and wave dynamics. Bangladesh has historically been prone to devastating cyclones, such as Cyclone Sidr (2007) and Cyclone Amphan (2020). By analyzing historical oceanographic data and simulating future scenarios under climate change projections, oceanographers help develop early warning systems and resilient infrastructure. For example, the Bangladesh Meteorological Department (BMD) collaborates with international research institutions to enhance cyclone prediction models tailored to the Bay of Bengal’s unique meteorological conditions.</w:t>
      </w:r>
    </w:p>
    <w:p>
      <w:pPr>
        <w:pStyle w:val="BodyText"/>
      </w:pPr>
      <w:r>
        <w:t xml:space="preserve">In addition to disaster management, oceanography supports sustainable fisheries and aquaculture—key sectors for Bangladesh's economy. The Sundarbans, the world's largest mangrove forest, is a critical marine ecosystem that requires careful monitoring. Oceanographers study sedimentation patterns, water temperature fluctuations, and plankton dynamics to ensure the long-term viability of fish stocks. In</w:t>
      </w:r>
      <w:r>
        <w:t xml:space="preserve"> </w:t>
      </w:r>
      <w:r>
        <w:rPr>
          <w:bCs/>
          <w:b/>
        </w:rPr>
        <w:t xml:space="preserve">Bangladesh Dhaka</w:t>
      </w:r>
      <w:r>
        <w:t xml:space="preserve">, academic institutions like the Bangladesh University of Engineering and Technology (BUET) and the University of Dhaka have established research centers dedicated to marine science, fostering collaborations with international organizations such as UNESCO’s Intergovernmental Oceanographic Commission (IOC).</w:t>
      </w:r>
    </w:p>
    <w:p>
      <w:pPr>
        <w:pStyle w:val="BodyText"/>
      </w:pPr>
      <w:r>
        <w:t xml:space="preserve">The role of an</w:t>
      </w:r>
      <w:r>
        <w:t xml:space="preserve"> </w:t>
      </w:r>
      <w:r>
        <w:rPr>
          <w:bCs/>
          <w:b/>
        </w:rPr>
        <w:t xml:space="preserve">Oceanographer</w:t>
      </w:r>
      <w:r>
        <w:t xml:space="preserve"> </w:t>
      </w:r>
      <w:r>
        <w:t xml:space="preserve">extends beyond scientific inquiry to include public policy advocacy. In</w:t>
      </w:r>
      <w:r>
        <w:t xml:space="preserve"> </w:t>
      </w:r>
      <w:r>
        <w:rPr>
          <w:bCs/>
          <w:b/>
        </w:rPr>
        <w:t xml:space="preserve">Bangladesh Dhaka</w:t>
      </w:r>
      <w:r>
        <w:t xml:space="preserve">, where rapid urbanization and industrial growth exacerbate pollution in coastal and estuarine environments, oceanographers work with government agencies to draft regulations on waste disposal, offshore drilling, and marine conservation. They also educate policymakers on the economic value of marine ecosystems, such as the contribution of fisheries to national GDP and employment.</w:t>
      </w:r>
    </w:p>
    <w:p>
      <w:pPr>
        <w:pStyle w:val="BodyText"/>
      </w:pPr>
      <w:r>
        <w:t xml:space="preserve">However, challenges persist in advancing oceanographic research in</w:t>
      </w:r>
      <w:r>
        <w:t xml:space="preserve"> </w:t>
      </w:r>
      <w:r>
        <w:rPr>
          <w:bCs/>
          <w:b/>
        </w:rPr>
        <w:t xml:space="preserve">Bangladesh Dhaka</w:t>
      </w:r>
      <w:r>
        <w:t xml:space="preserve">. Limited funding for long-term studies, a shortage of specialized equipment, and insufficient data-sharing mechanisms with regional neighbors hinder progress. Furthermore, the interdisciplinary nature of oceanography requires collaboration across departments such as meteorology, environmental science, and civil engineering—a complex task in a country where research priorities often focus on immediate socio-economic issues.</w:t>
      </w:r>
    </w:p>
    <w:p>
      <w:pPr>
        <w:pStyle w:val="BodyText"/>
      </w:pPr>
      <w:r>
        <w:t xml:space="preserve">To address these gaps, the academic community in</w:t>
      </w:r>
      <w:r>
        <w:t xml:space="preserve"> </w:t>
      </w:r>
      <w:r>
        <w:rPr>
          <w:bCs/>
          <w:b/>
        </w:rPr>
        <w:t xml:space="preserve">Bangladesh Dhaka</w:t>
      </w:r>
      <w:r>
        <w:t xml:space="preserve"> </w:t>
      </w:r>
      <w:r>
        <w:t xml:space="preserve">has called for greater investment in oceanographic education and infrastructure. Proposals include establishing a dedicated marine research vessel, expanding coastal monitoring stations along the Bay of Bengal, and integrating ocean literacy into school curricula. International partnerships could also play a vital role; for instance, joint ventures with countries like Japan or the Netherlands—nations with advanced marine technology—could provide access to cutting-edge methodologies and funding opportunities.</w:t>
      </w:r>
    </w:p>
    <w:p>
      <w:pPr>
        <w:pStyle w:val="BodyText"/>
      </w:pPr>
      <w:r>
        <w:t xml:space="preserve">In conclusion, the</w:t>
      </w:r>
      <w:r>
        <w:t xml:space="preserve"> </w:t>
      </w:r>
      <w:r>
        <w:rPr>
          <w:bCs/>
          <w:b/>
        </w:rPr>
        <w:t xml:space="preserve">Oceanographer</w:t>
      </w:r>
      <w:r>
        <w:t xml:space="preserve"> </w:t>
      </w:r>
      <w:r>
        <w:t xml:space="preserve">is an indispensable figure in</w:t>
      </w:r>
      <w:r>
        <w:t xml:space="preserve"> </w:t>
      </w:r>
      <w:r>
        <w:rPr>
          <w:bCs/>
          <w:b/>
        </w:rPr>
        <w:t xml:space="preserve">Bangladesh Dhaka</w:t>
      </w:r>
      <w:r>
        <w:t xml:space="preserve">, bridging the gap between scientific research and practical solutions for coastal resilience. As Bangladesh continues to grapple with the dual pressures of climate change and population growth, the academic discipline of oceanography must be prioritized to safeguard its maritime heritage, protect vulnerable communities, and ensure sustainable development. This abstract underscores the urgent need for</w:t>
      </w:r>
      <w:r>
        <w:t xml:space="preserve"> </w:t>
      </w:r>
      <w:r>
        <w:rPr>
          <w:bCs/>
          <w:b/>
        </w:rPr>
        <w:t xml:space="preserve">Bangladesh Dhaka</w:t>
      </w:r>
      <w:r>
        <w:t xml:space="preserve"> </w:t>
      </w:r>
      <w:r>
        <w:t xml:space="preserve">to embrace oceanographic studies as a cornerstone of national policy and academic innovation.</w:t>
      </w:r>
    </w:p>
    <w:p>
      <w:pPr>
        <w:pStyle w:val="BodyText"/>
      </w:pPr>
      <w:r>
        <w:rPr>
          <w:iCs/>
          <w:i/>
        </w:rPr>
        <w:t xml:space="preserve">Keywords:</w:t>
      </w:r>
      <w:r>
        <w:t xml:space="preserve"> </w:t>
      </w:r>
      <w:r>
        <w:t xml:space="preserve">Oceanographer, Bangladesh Dhaka, coastal management, climate change, marine sustainability.</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Oceanographer in Bangladesh Dhaka</dc:title>
  <dc:creator/>
  <dc:language>en</dc:language>
  <cp:keywords/>
  <dcterms:created xsi:type="dcterms:W3CDTF">2026-07-23T07:19:53Z</dcterms:created>
  <dcterms:modified xsi:type="dcterms:W3CDTF">2026-07-23T07:19:53Z</dcterms:modified>
</cp:coreProperties>
</file>

<file path=docProps/custom.xml><?xml version="1.0" encoding="utf-8"?>
<Properties xmlns="http://schemas.openxmlformats.org/officeDocument/2006/custom-properties" xmlns:vt="http://schemas.openxmlformats.org/officeDocument/2006/docPropsVTypes"/>
</file>