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Chile</w:t>
      </w:r>
      <w:r>
        <w:t xml:space="preserve"> </w:t>
      </w:r>
      <w:r>
        <w:t xml:space="preserve">Santiago</w:t>
      </w:r>
    </w:p>
    <w:bookmarkStart w:id="26" w:name="Xb071f0f836ef459ef2707031f0203eb71816f17"/>
    <w:p>
      <w:pPr>
        <w:pStyle w:val="Heading1"/>
      </w:pPr>
      <w:r>
        <w:t xml:space="preserve">Abstract Academic Document on the Role of Oceanographers in Chile Santiago</w:t>
      </w:r>
    </w:p>
    <w:p>
      <w:pPr>
        <w:pStyle w:val="FirstParagraph"/>
      </w:pPr>
      <w:r>
        <w:rPr>
          <w:bCs/>
          <w:b/>
        </w:rPr>
        <w:t xml:space="preserve">Keywords:</w:t>
      </w:r>
      <w:r>
        <w:t xml:space="preserve"> </w:t>
      </w:r>
      <w:r>
        <w:t xml:space="preserve">Abstract academic, Oceanographer, Chile Santiago</w:t>
      </w:r>
    </w:p>
    <w:bookmarkStart w:id="20" w:name="X6fd043a6e2c87026e4d0eb8653944ac2ba9cbab"/>
    <w:p>
      <w:pPr>
        <w:pStyle w:val="Heading2"/>
      </w:pPr>
      <w:r>
        <w:t xml:space="preserve">Introduction: The Significance of Oceanography in Chile Santiago</w:t>
      </w:r>
    </w:p>
    <w:p>
      <w:pPr>
        <w:pStyle w:val="FirstParagraph"/>
      </w:pPr>
      <w:r>
        <w:t xml:space="preserve">The study of oceanography is a multidisciplinary field that combines physical, chemical, biological, and geological sciences to understand the complex dynamics of the world’s oceans. In</w:t>
      </w:r>
      <w:r>
        <w:t xml:space="preserve"> </w:t>
      </w:r>
      <w:r>
        <w:rPr>
          <w:bCs/>
          <w:b/>
        </w:rPr>
        <w:t xml:space="preserve">Chile Santiago</w:t>
      </w:r>
      <w:r>
        <w:t xml:space="preserve">, this discipline holds particular relevance due to the country’s vast coastline along the Pacific Ocean and its strategic position in South America.</w:t>
      </w:r>
      <w:r>
        <w:t xml:space="preserve"> </w:t>
      </w:r>
      <w:r>
        <w:rPr>
          <w:bCs/>
          <w:b/>
        </w:rPr>
        <w:t xml:space="preserve">Chile Santiago</w:t>
      </w:r>
      <w:r>
        <w:t xml:space="preserve">, as a major academic and research hub, has become a focal point for oceanographic studies that address critical regional challenges such as climate change, marine biodiversity conservation, and sustainable resource management. This abstract academic document explores the role of</w:t>
      </w:r>
      <w:r>
        <w:t xml:space="preserve"> </w:t>
      </w:r>
      <w:r>
        <w:rPr>
          <w:bCs/>
          <w:b/>
        </w:rPr>
        <w:t xml:space="preserve">Oceanographers</w:t>
      </w:r>
      <w:r>
        <w:t xml:space="preserve"> </w:t>
      </w:r>
      <w:r>
        <w:t xml:space="preserve">in</w:t>
      </w:r>
      <w:r>
        <w:t xml:space="preserve"> </w:t>
      </w:r>
      <w:r>
        <w:rPr>
          <w:bCs/>
          <w:b/>
        </w:rPr>
        <w:t xml:space="preserve">Chile Santiago</w:t>
      </w:r>
      <w:r>
        <w:t xml:space="preserve">, emphasizing their contributions to scientific knowledge, policy development, and environmental stewardship.</w:t>
      </w:r>
    </w:p>
    <w:bookmarkEnd w:id="20"/>
    <w:bookmarkStart w:id="21" w:name="Xa6a0f6c15a70c532f8ee95aca939ab3b26f6cb9"/>
    <w:p>
      <w:pPr>
        <w:pStyle w:val="Heading2"/>
      </w:pPr>
      <w:r>
        <w:t xml:space="preserve">The Role of Oceanographers in Chile Santiago: A Multifaceted Discipline</w:t>
      </w:r>
    </w:p>
    <w:p>
      <w:pPr>
        <w:pStyle w:val="FirstParagraph"/>
      </w:pPr>
      <w:r>
        <w:rPr>
          <w:bCs/>
          <w:b/>
        </w:rPr>
        <w:t xml:space="preserve">Oceanographers</w:t>
      </w:r>
      <w:r>
        <w:t xml:space="preserve"> </w:t>
      </w:r>
      <w:r>
        <w:t xml:space="preserve">in</w:t>
      </w:r>
      <w:r>
        <w:t xml:space="preserve"> </w:t>
      </w:r>
      <w:r>
        <w:rPr>
          <w:bCs/>
          <w:b/>
        </w:rPr>
        <w:t xml:space="preserve">Chile Santiago</w:t>
      </w:r>
      <w:r>
        <w:t xml:space="preserve"> </w:t>
      </w:r>
      <w:r>
        <w:t xml:space="preserve">are tasked with investigating the physical and biological processes that shape marine ecosystems, from coastal waters to deep-sea environments. Their work spans a wide range of topics, including ocean currents, marine pollution, climate change impacts on fisheries, and the study of underwater geology. For instance, researchers in</w:t>
      </w:r>
      <w:r>
        <w:t xml:space="preserve"> </w:t>
      </w:r>
      <w:r>
        <w:rPr>
          <w:bCs/>
          <w:b/>
        </w:rPr>
        <w:t xml:space="preserve">Chile Santiago</w:t>
      </w:r>
      <w:r>
        <w:t xml:space="preserve"> </w:t>
      </w:r>
      <w:r>
        <w:t xml:space="preserve">have been at the forefront of analyzing the Humboldt Current—a nutrient-rich flow that sustains one of the world’s most productive marine ecosystems. This current not only supports diverse marine life but also influences regional weather patterns, making it a critical area of study for</w:t>
      </w:r>
      <w:r>
        <w:t xml:space="preserve"> </w:t>
      </w:r>
      <w:r>
        <w:rPr>
          <w:bCs/>
          <w:b/>
        </w:rPr>
        <w:t xml:space="preserve">Oceanographers</w:t>
      </w:r>
      <w:r>
        <w:t xml:space="preserve"> </w:t>
      </w:r>
      <w:r>
        <w:t xml:space="preserve">in Chile.</w:t>
      </w:r>
    </w:p>
    <w:p>
      <w:pPr>
        <w:pStyle w:val="BodyText"/>
      </w:pPr>
      <w:r>
        <w:t xml:space="preserve">In addition to natural phenomena,</w:t>
      </w:r>
      <w:r>
        <w:t xml:space="preserve"> </w:t>
      </w:r>
      <w:r>
        <w:rPr>
          <w:bCs/>
          <w:b/>
        </w:rPr>
        <w:t xml:space="preserve">Oceanographers</w:t>
      </w:r>
      <w:r>
        <w:t xml:space="preserve"> </w:t>
      </w:r>
      <w:r>
        <w:t xml:space="preserve">in</w:t>
      </w:r>
      <w:r>
        <w:t xml:space="preserve"> </w:t>
      </w:r>
      <w:r>
        <w:rPr>
          <w:bCs/>
          <w:b/>
        </w:rPr>
        <w:t xml:space="preserve">Chile Santiago</w:t>
      </w:r>
      <w:r>
        <w:t xml:space="preserve"> </w:t>
      </w:r>
      <w:r>
        <w:t xml:space="preserve">engage with human-induced challenges such as plastic pollution, overfishing, and habitat destruction. Their research often involves collaboration with governmental agencies, NGOs, and international organizations to develop strategies for mitigating these issues. For example, studies conducted in Santiago have highlighted the impact of microplastics on Chilean coastal communities and proposed policy frameworks to reduce marine debris.</w:t>
      </w:r>
    </w:p>
    <w:bookmarkEnd w:id="21"/>
    <w:bookmarkStart w:id="22" w:name="Xa2c139c777fd4ca53551496ba1412f5ffbad376"/>
    <w:p>
      <w:pPr>
        <w:pStyle w:val="Heading2"/>
      </w:pPr>
      <w:r>
        <w:t xml:space="preserve">Academic Institutions and Research Initiatives in Chile Santiago</w:t>
      </w:r>
    </w:p>
    <w:p>
      <w:pPr>
        <w:pStyle w:val="FirstParagraph"/>
      </w:pPr>
      <w:r>
        <w:rPr>
          <w:bCs/>
          <w:b/>
        </w:rPr>
        <w:t xml:space="preserve">Chile Santiago</w:t>
      </w:r>
      <w:r>
        <w:t xml:space="preserve"> </w:t>
      </w:r>
      <w:r>
        <w:t xml:space="preserve">is home to several prestigious academic institutions that contribute significantly to oceanographic research. Universities such as</w:t>
      </w:r>
      <w:r>
        <w:t xml:space="preserve"> </w:t>
      </w:r>
      <w:r>
        <w:rPr>
          <w:iCs/>
          <w:i/>
        </w:rPr>
        <w:t xml:space="preserve">Universidad de Chile</w:t>
      </w:r>
      <w:r>
        <w:t xml:space="preserve">,</w:t>
      </w:r>
      <w:r>
        <w:t xml:space="preserve"> </w:t>
      </w:r>
      <w:r>
        <w:rPr>
          <w:iCs/>
          <w:i/>
        </w:rPr>
        <w:t xml:space="preserve">Pontificia Universidad Católica de Chile</w:t>
      </w:r>
      <w:r>
        <w:t xml:space="preserve">, and</w:t>
      </w:r>
      <w:r>
        <w:t xml:space="preserve"> </w:t>
      </w:r>
      <w:r>
        <w:rPr>
          <w:iCs/>
          <w:i/>
        </w:rPr>
        <w:t xml:space="preserve">Universidad Adolfo Ibáñez</w:t>
      </w:r>
      <w:r>
        <w:t xml:space="preserve"> </w:t>
      </w:r>
      <w:r>
        <w:t xml:space="preserve">have established dedicated marine science departments and research centers focused on oceanography. These institutions provide state-of-the-art facilities for fieldwork, data analysis, and interdisciplinary collaboration.</w:t>
      </w:r>
    </w:p>
    <w:p>
      <w:pPr>
        <w:pStyle w:val="BodyText"/>
      </w:pPr>
      <w:r>
        <w:t xml:space="preserve">The</w:t>
      </w:r>
      <w:r>
        <w:t xml:space="preserve"> </w:t>
      </w:r>
      <w:r>
        <w:rPr>
          <w:bCs/>
          <w:b/>
        </w:rPr>
        <w:t xml:space="preserve">Oceanographers</w:t>
      </w:r>
      <w:r>
        <w:t xml:space="preserve"> </w:t>
      </w:r>
      <w:r>
        <w:t xml:space="preserve">in these institutions often lead or participate in projects supported by national agencies like the Comisión Nacional de Investigación Científica y Tecnológica (CONICYT) and international partnerships with organizations such as the United Nations Environment Programme (UNEP). Notable research initiatives include long-term monitoring of ocean acidification, mapping of seamounts and hydrothermal vents, and modeling climate change scenarios for coastal zones in Chile.</w:t>
      </w:r>
    </w:p>
    <w:bookmarkEnd w:id="22"/>
    <w:bookmarkStart w:id="23" w:name="Xde527b4606c2824b07bb81cf3dd30c5e091dd89"/>
    <w:p>
      <w:pPr>
        <w:pStyle w:val="Heading2"/>
      </w:pPr>
      <w:r>
        <w:t xml:space="preserve">Technological Advancements in Oceanographic Research</w:t>
      </w:r>
    </w:p>
    <w:p>
      <w:pPr>
        <w:pStyle w:val="FirstParagraph"/>
      </w:pPr>
      <w:r>
        <w:t xml:space="preserve">The role of</w:t>
      </w:r>
      <w:r>
        <w:t xml:space="preserve"> </w:t>
      </w:r>
      <w:r>
        <w:rPr>
          <w:bCs/>
          <w:b/>
        </w:rPr>
        <w:t xml:space="preserve">Oceanographers</w:t>
      </w:r>
      <w:r>
        <w:t xml:space="preserve"> </w:t>
      </w:r>
      <w:r>
        <w:t xml:space="preserve">in</w:t>
      </w:r>
      <w:r>
        <w:t xml:space="preserve"> </w:t>
      </w:r>
      <w:r>
        <w:rPr>
          <w:bCs/>
          <w:b/>
        </w:rPr>
        <w:t xml:space="preserve">Chile Santiago</w:t>
      </w:r>
      <w:r>
        <w:t xml:space="preserve"> </w:t>
      </w:r>
      <w:r>
        <w:t xml:space="preserve">has been amplified by technological innovations that enable more precise and comprehensive data collection. Autonomous underwater vehicles (AUVs), remote sensing satellites, and advanced computational models are now standard tools for studying oceanic phenomena. For example, researchers in Santiago have deployed AUVs to explore deep-sea ecosystems along the Chilean coast, uncovering new species and understanding their ecological roles.</w:t>
      </w:r>
    </w:p>
    <w:p>
      <w:pPr>
        <w:pStyle w:val="BodyText"/>
      </w:pPr>
      <w:r>
        <w:t xml:space="preserve">Moreover, big data analytics and machine learning algorithms are being integrated into oceanographic studies to predict changes in marine environments. These tools allow</w:t>
      </w:r>
      <w:r>
        <w:t xml:space="preserve"> </w:t>
      </w:r>
      <w:r>
        <w:rPr>
          <w:bCs/>
          <w:b/>
        </w:rPr>
        <w:t xml:space="preserve">Oceanographers</w:t>
      </w:r>
      <w:r>
        <w:t xml:space="preserve"> </w:t>
      </w:r>
      <w:r>
        <w:t xml:space="preserve">in</w:t>
      </w:r>
      <w:r>
        <w:t xml:space="preserve"> </w:t>
      </w:r>
      <w:r>
        <w:rPr>
          <w:bCs/>
          <w:b/>
        </w:rPr>
        <w:t xml:space="preserve">Chile Santiago</w:t>
      </w:r>
      <w:r>
        <w:t xml:space="preserve"> </w:t>
      </w:r>
      <w:r>
        <w:t xml:space="preserve">to simulate the effects of climate change on fisheries, assess the health of coral reefs, and develop early warning systems for natural disasters like tsunamis.</w:t>
      </w:r>
    </w:p>
    <w:bookmarkEnd w:id="23"/>
    <w:bookmarkStart w:id="24" w:name="X76f35efa79e923340160efc3f6b42ef5f7a3f12"/>
    <w:p>
      <w:pPr>
        <w:pStyle w:val="Heading2"/>
      </w:pPr>
      <w:r>
        <w:t xml:space="preserve">Challenges and Opportunities for Oceanographers in Chile Santiago</w:t>
      </w:r>
    </w:p>
    <w:p>
      <w:pPr>
        <w:pStyle w:val="FirstParagraph"/>
      </w:pPr>
      <w:r>
        <w:t xml:space="preserve">Despite significant progress,</w:t>
      </w:r>
      <w:r>
        <w:t xml:space="preserve"> </w:t>
      </w:r>
      <w:r>
        <w:rPr>
          <w:bCs/>
          <w:b/>
        </w:rPr>
        <w:t xml:space="preserve">Oceanographers</w:t>
      </w:r>
      <w:r>
        <w:t xml:space="preserve"> </w:t>
      </w:r>
      <w:r>
        <w:t xml:space="preserve">in</w:t>
      </w:r>
      <w:r>
        <w:t xml:space="preserve"> </w:t>
      </w:r>
      <w:r>
        <w:rPr>
          <w:bCs/>
          <w:b/>
        </w:rPr>
        <w:t xml:space="preserve">Chile Santiago</w:t>
      </w:r>
      <w:r>
        <w:t xml:space="preserve"> </w:t>
      </w:r>
      <w:r>
        <w:t xml:space="preserve">face challenges such as limited funding for long-term studies, the need for public awareness campaigns about ocean health, and balancing economic development with environmental protection. However, there are also opportunities for growth. The increasing global focus on sustainable development goals (SDGs) provides a platform for</w:t>
      </w:r>
      <w:r>
        <w:t xml:space="preserve"> </w:t>
      </w:r>
      <w:r>
        <w:rPr>
          <w:bCs/>
          <w:b/>
        </w:rPr>
        <w:t xml:space="preserve">Oceanographers</w:t>
      </w:r>
      <w:r>
        <w:t xml:space="preserve"> </w:t>
      </w:r>
      <w:r>
        <w:t xml:space="preserve">to advocate for marine conservation policies and secure international support.</w:t>
      </w:r>
    </w:p>
    <w:p>
      <w:pPr>
        <w:pStyle w:val="BodyText"/>
      </w:pPr>
      <w:r>
        <w:t xml:space="preserve">Collaboration between academia, industry, and government is critical. For instance, partnerships with fishing cooperatives have enabled researchers in Santiago to study the socio-economic impacts of overfishing while promoting sustainable aquaculture practices. Similarly, urban planning initiatives in Santiago now incorporate oceanographic data to mitigate coastal erosion and flooding risks.</w:t>
      </w:r>
    </w:p>
    <w:bookmarkEnd w:id="24"/>
    <w:bookmarkStart w:id="25" w:name="Xd17ef3e6f094a4ce3ef803a79e5f1fd72f1c7c8"/>
    <w:p>
      <w:pPr>
        <w:pStyle w:val="Heading2"/>
      </w:pPr>
      <w:r>
        <w:t xml:space="preserve">Conclusion: The Future of Oceanography in Chile Santiago</w:t>
      </w:r>
    </w:p>
    <w:p>
      <w:pPr>
        <w:pStyle w:val="FirstParagraph"/>
      </w:pPr>
      <w:r>
        <w:t xml:space="preserve">The work of</w:t>
      </w:r>
      <w:r>
        <w:t xml:space="preserve"> </w:t>
      </w:r>
      <w:r>
        <w:rPr>
          <w:bCs/>
          <w:b/>
        </w:rPr>
        <w:t xml:space="preserve">Oceanographers</w:t>
      </w:r>
      <w:r>
        <w:t xml:space="preserve"> </w:t>
      </w:r>
      <w:r>
        <w:t xml:space="preserve">in</w:t>
      </w:r>
      <w:r>
        <w:t xml:space="preserve"> </w:t>
      </w:r>
      <w:r>
        <w:rPr>
          <w:bCs/>
          <w:b/>
        </w:rPr>
        <w:t xml:space="preserve">Chile Santiago</w:t>
      </w:r>
      <w:r>
        <w:t xml:space="preserve"> </w:t>
      </w:r>
      <w:r>
        <w:t xml:space="preserve">is indispensable for addressing both local and global environmental challenges. By leveraging academic excellence, technological innovation, and interdisciplinary collaboration, these researchers are paving the way for a deeper understanding of marine systems and their interconnections with human societies. As climate change continues to reshape our planet’s oceans, the role of</w:t>
      </w:r>
      <w:r>
        <w:t xml:space="preserve"> </w:t>
      </w:r>
      <w:r>
        <w:rPr>
          <w:bCs/>
          <w:b/>
        </w:rPr>
        <w:t xml:space="preserve">Oceanographers</w:t>
      </w:r>
      <w:r>
        <w:t xml:space="preserve"> </w:t>
      </w:r>
      <w:r>
        <w:t xml:space="preserve">in</w:t>
      </w:r>
      <w:r>
        <w:t xml:space="preserve"> </w:t>
      </w:r>
      <w:r>
        <w:rPr>
          <w:bCs/>
          <w:b/>
        </w:rPr>
        <w:t xml:space="preserve">Chile Santiago</w:t>
      </w:r>
      <w:r>
        <w:t xml:space="preserve"> </w:t>
      </w:r>
      <w:r>
        <w:t xml:space="preserve">will only grow in importance. Their contributions ensure that Chile remains a leader in oceanographic research while safeguarding its rich marine heritage for future generations.</w:t>
      </w:r>
    </w:p>
    <w:p>
      <w:pPr>
        <w:pStyle w:val="BodyText"/>
      </w:pPr>
      <w:r>
        <w:t xml:space="preserve">In conclusion, this abstract academic document underscores the critical role of</w:t>
      </w:r>
      <w:r>
        <w:t xml:space="preserve"> </w:t>
      </w:r>
      <w:r>
        <w:rPr>
          <w:bCs/>
          <w:b/>
        </w:rPr>
        <w:t xml:space="preserve">Oceanographers</w:t>
      </w:r>
      <w:r>
        <w:t xml:space="preserve"> </w:t>
      </w:r>
      <w:r>
        <w:t xml:space="preserve">in</w:t>
      </w:r>
      <w:r>
        <w:t xml:space="preserve"> </w:t>
      </w:r>
      <w:r>
        <w:rPr>
          <w:bCs/>
          <w:b/>
        </w:rPr>
        <w:t xml:space="preserve">Chile Santiago</w:t>
      </w:r>
      <w:r>
        <w:t xml:space="preserve">. Through their dedication to scientific inquiry and environmental advocacy, they are not only advancing knowledge but also shaping policies that will define the sustainability of marine ecosystems in Chile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Chile Santiago</dc:title>
  <dc:creator/>
  <dc:language>en</dc:language>
  <cp:keywords/>
  <dcterms:created xsi:type="dcterms:W3CDTF">2026-07-23T08:43:16Z</dcterms:created>
  <dcterms:modified xsi:type="dcterms:W3CDTF">2026-07-23T08:43:16Z</dcterms:modified>
</cp:coreProperties>
</file>

<file path=docProps/custom.xml><?xml version="1.0" encoding="utf-8"?>
<Properties xmlns="http://schemas.openxmlformats.org/officeDocument/2006/custom-properties" xmlns:vt="http://schemas.openxmlformats.org/officeDocument/2006/docPropsVTypes"/>
</file>