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b87098a77edd8e06a6ed579c7938b850726547d"/>
    <w:p>
      <w:pPr>
        <w:pStyle w:val="Heading1"/>
      </w:pPr>
      <w:r>
        <w:t xml:space="preserve">Abstract Academic Document: The Role of an Oceanographer in the Context of India Mumbai</w:t>
      </w:r>
    </w:p>
    <w:bookmarkStart w:id="20" w:name="introduction"/>
    <w:p>
      <w:pPr>
        <w:pStyle w:val="Heading2"/>
      </w:pPr>
      <w:r>
        <w:t xml:space="preserve">Introduction</w:t>
      </w:r>
    </w:p>
    <w:p>
      <w:pPr>
        <w:pStyle w:val="FirstParagraph"/>
      </w:pPr>
      <w:r>
        <w:t xml:space="preserve">An oceanographer is a scientist who studies the physical, chemical, and biological aspects of the oceans and their interactions with the Earth's systems. In a region as geographically diverse and ecologically sensitive as India Mumbai, the role of an oceanographer becomes critically important. Mumbai, located on the western coast of India along the Arabian Sea, is not only a major urban hub but also a coastal metropolis vulnerable to climate change impacts such as rising sea levels, coastal erosion, and pollution. This abstract academic document explores the responsibilities of an oceanographer in addressing these challenges while contributing to sustainable development in India Mumbai.</w:t>
      </w:r>
    </w:p>
    <w:bookmarkEnd w:id="20"/>
    <w:bookmarkStart w:id="21" w:name="Xf2972273f64738c98b8ccfb7f69664a80e1c4b1"/>
    <w:p>
      <w:pPr>
        <w:pStyle w:val="Heading2"/>
      </w:pPr>
      <w:r>
        <w:t xml:space="preserve">Key Responsibilities of an Oceanographer in India Mumbai</w:t>
      </w:r>
    </w:p>
    <w:p>
      <w:pPr>
        <w:pStyle w:val="FirstParagraph"/>
      </w:pPr>
      <w:r>
        <w:t xml:space="preserve">An oceanographer operating within the context of India Mumbai must engage with a multidisciplinary approach to study marine ecosystems, ocean currents, and human impacts on coastal environments. The Arabian Sea's unique hydrodynamics, influenced by the monsoon system and anthropogenic activities in Mumbai’s port and industrial zones, require specialized expertise. Key responsibilities include:</w:t>
      </w:r>
    </w:p>
    <w:p>
      <w:pPr>
        <w:numPr>
          <w:ilvl w:val="0"/>
          <w:numId w:val="1001"/>
        </w:numPr>
        <w:pStyle w:val="Compact"/>
      </w:pPr>
      <w:r>
        <w:rPr>
          <w:bCs/>
          <w:b/>
        </w:rPr>
        <w:t xml:space="preserve">Coastal Erosion Studies:</w:t>
      </w:r>
      <w:r>
        <w:t xml:space="preserve"> </w:t>
      </w:r>
      <w:r>
        <w:t xml:space="preserve">Monitoring erosion patterns along Mumbai’s coastline due to natural processes like wave action and human interventions such as construction of seawalls.</w:t>
      </w:r>
    </w:p>
    <w:p>
      <w:pPr>
        <w:numPr>
          <w:ilvl w:val="0"/>
          <w:numId w:val="1001"/>
        </w:numPr>
        <w:pStyle w:val="Compact"/>
      </w:pPr>
      <w:r>
        <w:rPr>
          <w:bCs/>
          <w:b/>
        </w:rPr>
        <w:t xml:space="preserve">Marine Pollution Analysis:</w:t>
      </w:r>
      <w:r>
        <w:t xml:space="preserve"> </w:t>
      </w:r>
      <w:r>
        <w:t xml:space="preserve">Investigating pollutants in the Arabian Sea, including plastic waste, industrial effluents, and oil spills from Mumbai’s shipping lanes and industrial corridors.</w:t>
      </w:r>
    </w:p>
    <w:p>
      <w:pPr>
        <w:numPr>
          <w:ilvl w:val="0"/>
          <w:numId w:val="1001"/>
        </w:numPr>
        <w:pStyle w:val="Compact"/>
      </w:pPr>
      <w:r>
        <w:rPr>
          <w:bCs/>
          <w:b/>
        </w:rPr>
        <w:t xml:space="preserve">Climate Change Mitigation:</w:t>
      </w:r>
      <w:r>
        <w:t xml:space="preserve"> </w:t>
      </w:r>
      <w:r>
        <w:t xml:space="preserve">Assessing the impact of rising sea temperatures and sea-level rise on local fisheries, mangroves (such as those in Thane Creek), and biodiversity.</w:t>
      </w:r>
    </w:p>
    <w:p>
      <w:pPr>
        <w:numPr>
          <w:ilvl w:val="0"/>
          <w:numId w:val="1001"/>
        </w:numPr>
        <w:pStyle w:val="Compact"/>
      </w:pPr>
      <w:r>
        <w:rPr>
          <w:bCs/>
          <w:b/>
        </w:rPr>
        <w:t xml:space="preserve">Sustainable Resource Management:</w:t>
      </w:r>
      <w:r>
        <w:t xml:space="preserve"> </w:t>
      </w:r>
      <w:r>
        <w:t xml:space="preserve">Collaborating with policymakers to ensure responsible fishing practices, aquaculture development, and protection of marine habitats like the Mumbai coastal wetlands.</w:t>
      </w:r>
    </w:p>
    <w:bookmarkEnd w:id="21"/>
    <w:bookmarkStart w:id="22" w:name="X7dc45b3760b132edcf6c851e84b6d0f18f95ccc"/>
    <w:p>
      <w:pPr>
        <w:pStyle w:val="Heading2"/>
      </w:pPr>
      <w:r>
        <w:t xml:space="preserve">Challenges Faced by Oceanographers in India Mumbai</w:t>
      </w:r>
    </w:p>
    <w:p>
      <w:pPr>
        <w:pStyle w:val="FirstParagraph"/>
      </w:pPr>
      <w:r>
        <w:t xml:space="preserve">Despite their critical role, oceanographers working in India Mumbai face several challenges that complicate their research and advocacy efforts. These include:</w:t>
      </w:r>
    </w:p>
    <w:p>
      <w:pPr>
        <w:numPr>
          <w:ilvl w:val="0"/>
          <w:numId w:val="1002"/>
        </w:numPr>
        <w:pStyle w:val="Compact"/>
      </w:pPr>
      <w:r>
        <w:rPr>
          <w:bCs/>
          <w:b/>
        </w:rPr>
        <w:t xml:space="preserve">Urbanization Pressures:</w:t>
      </w:r>
      <w:r>
        <w:t xml:space="preserve"> </w:t>
      </w:r>
      <w:r>
        <w:t xml:space="preserve">Rapid urban expansion in Mumbai has led to the degradation of natural coastal buffers, reducing the resilience of marine ecosystems against extreme weather events.</w:t>
      </w:r>
    </w:p>
    <w:p>
      <w:pPr>
        <w:numPr>
          <w:ilvl w:val="0"/>
          <w:numId w:val="1002"/>
        </w:numPr>
        <w:pStyle w:val="Compact"/>
      </w:pPr>
      <w:r>
        <w:rPr>
          <w:bCs/>
          <w:b/>
        </w:rPr>
        <w:t xml:space="preserve">Data Collection Constraints:</w:t>
      </w:r>
      <w:r>
        <w:t xml:space="preserve"> </w:t>
      </w:r>
      <w:r>
        <w:t xml:space="preserve">Limited funding and infrastructure for long-term oceanographic monitoring, particularly in areas like the Ulhas River estuary or Alang-Sosiya ship-breaking yard.</w:t>
      </w:r>
    </w:p>
    <w:p>
      <w:pPr>
        <w:numPr>
          <w:ilvl w:val="0"/>
          <w:numId w:val="1002"/>
        </w:numPr>
        <w:pStyle w:val="Compact"/>
      </w:pPr>
      <w:r>
        <w:rPr>
          <w:bCs/>
          <w:b/>
        </w:rPr>
        <w:t xml:space="preserve">Pollution from Industrial Zones:</w:t>
      </w:r>
      <w:r>
        <w:t xml:space="preserve"> </w:t>
      </w:r>
      <w:r>
        <w:t xml:space="preserve">Mumbai’s industrial belts, such as those near Trombay and Nhava Sheva, release significant pollutants into the Arabian Sea, requiring continuous monitoring and mitigation strategies.</w:t>
      </w:r>
    </w:p>
    <w:p>
      <w:pPr>
        <w:numPr>
          <w:ilvl w:val="0"/>
          <w:numId w:val="1002"/>
        </w:numPr>
        <w:pStyle w:val="Compact"/>
      </w:pPr>
      <w:r>
        <w:rPr>
          <w:bCs/>
          <w:b/>
        </w:rPr>
        <w:t xml:space="preserve">Climate Change Adaptation:</w:t>
      </w:r>
      <w:r>
        <w:t xml:space="preserve"> </w:t>
      </w:r>
      <w:r>
        <w:t xml:space="preserve">Developing adaptive strategies for communities reliant on marine resources while balancing economic growth in the region.</w:t>
      </w:r>
    </w:p>
    <w:bookmarkEnd w:id="22"/>
    <w:bookmarkStart w:id="23" w:name="X610611f05298423d634ef4f08e42802a83425c6"/>
    <w:p>
      <w:pPr>
        <w:pStyle w:val="Heading2"/>
      </w:pPr>
      <w:r>
        <w:t xml:space="preserve">Opportunities for Oceanographic Research in India Mumbai</w:t>
      </w:r>
    </w:p>
    <w:p>
      <w:pPr>
        <w:pStyle w:val="FirstParagraph"/>
      </w:pPr>
      <w:r>
        <w:t xml:space="preserve">The challenges faced by oceanographers in India Mumbai also present unique opportunities for innovation and collaboration. These include:</w:t>
      </w:r>
    </w:p>
    <w:p>
      <w:pPr>
        <w:numPr>
          <w:ilvl w:val="0"/>
          <w:numId w:val="1003"/>
        </w:numPr>
        <w:pStyle w:val="Compact"/>
      </w:pPr>
      <w:r>
        <w:rPr>
          <w:bCs/>
          <w:b/>
        </w:rPr>
        <w:t xml:space="preserve">Interdisciplinary Collaboration:</w:t>
      </w:r>
      <w:r>
        <w:t xml:space="preserve"> </w:t>
      </w:r>
      <w:r>
        <w:t xml:space="preserve">Partnering with urban planners, environmental engineers, and policymakers to integrate oceanographic insights into city planning, such as the Mumbai Coastal Road project or the development of climate-resilient infrastructure.</w:t>
      </w:r>
    </w:p>
    <w:p>
      <w:pPr>
        <w:numPr>
          <w:ilvl w:val="0"/>
          <w:numId w:val="1003"/>
        </w:numPr>
        <w:pStyle w:val="Compact"/>
      </w:pPr>
      <w:r>
        <w:rPr>
          <w:bCs/>
          <w:b/>
        </w:rPr>
        <w:t xml:space="preserve">Technological Advancements:</w:t>
      </w:r>
      <w:r>
        <w:t xml:space="preserve"> </w:t>
      </w:r>
      <w:r>
        <w:t xml:space="preserve">Utilizing cutting-edge tools like remote sensing satellites (e.g., ISRO’s Oceansat missions), autonomous underwater vehicles (AUVs), and AI-driven data analysis to study marine ecosystems more effectively.</w:t>
      </w:r>
    </w:p>
    <w:p>
      <w:pPr>
        <w:numPr>
          <w:ilvl w:val="0"/>
          <w:numId w:val="1003"/>
        </w:numPr>
        <w:pStyle w:val="Compact"/>
      </w:pPr>
      <w:r>
        <w:rPr>
          <w:bCs/>
          <w:b/>
        </w:rPr>
        <w:t xml:space="preserve">Educational Outreach:</w:t>
      </w:r>
      <w:r>
        <w:t xml:space="preserve"> </w:t>
      </w:r>
      <w:r>
        <w:t xml:space="preserve">Engaging with local institutions, such as the University of Mumbai and the National Institute of Oceanography (NIO) in Goa, to promote ocean literacy among students and coastal communities.</w:t>
      </w:r>
    </w:p>
    <w:p>
      <w:pPr>
        <w:numPr>
          <w:ilvl w:val="0"/>
          <w:numId w:val="1003"/>
        </w:numPr>
        <w:pStyle w:val="Compact"/>
      </w:pPr>
      <w:r>
        <w:rPr>
          <w:bCs/>
          <w:b/>
        </w:rPr>
        <w:t xml:space="preserve">International Partnerships:</w:t>
      </w:r>
      <w:r>
        <w:t xml:space="preserve"> </w:t>
      </w:r>
      <w:r>
        <w:t xml:space="preserve">Collaborating with global organizations like UNESCO’s Intergovernmental Oceanographic Commission (IOC) to address transboundary issues such as plastic pollution in the Indian Ocean.</w:t>
      </w:r>
    </w:p>
    <w:bookmarkEnd w:id="23"/>
    <w:bookmarkStart w:id="24" w:name="X75adac38acf01d04c5b26de808e3f70abed5084"/>
    <w:p>
      <w:pPr>
        <w:pStyle w:val="Heading2"/>
      </w:pPr>
      <w:r>
        <w:t xml:space="preserve">Case Studies: Oceanographic Research in India Mumbai</w:t>
      </w:r>
    </w:p>
    <w:p>
      <w:pPr>
        <w:pStyle w:val="FirstParagraph"/>
      </w:pPr>
      <w:r>
        <w:t xml:space="preserve">Several initiatives highlight the work of oceanographers in addressing Mumbai-specific challenges. For instance:</w:t>
      </w:r>
    </w:p>
    <w:p>
      <w:pPr>
        <w:numPr>
          <w:ilvl w:val="0"/>
          <w:numId w:val="1004"/>
        </w:numPr>
        <w:pStyle w:val="Compact"/>
      </w:pPr>
      <w:r>
        <w:rPr>
          <w:bCs/>
          <w:b/>
        </w:rPr>
        <w:t xml:space="preserve">Thane Creek Mangrove Conservation:</w:t>
      </w:r>
      <w:r>
        <w:t xml:space="preserve"> </w:t>
      </w:r>
      <w:r>
        <w:t xml:space="preserve">Oceanographers have studied the health of mangroves in Thane Creek, which act as natural barriers against storm surges and provide habitats for biodiversity. Research has focused on restoring these ecosystems amid industrial encroachment.</w:t>
      </w:r>
    </w:p>
    <w:p>
      <w:pPr>
        <w:numPr>
          <w:ilvl w:val="0"/>
          <w:numId w:val="1004"/>
        </w:numPr>
        <w:pStyle w:val="Compact"/>
      </w:pPr>
      <w:r>
        <w:rPr>
          <w:bCs/>
          <w:b/>
        </w:rPr>
        <w:t xml:space="preserve">Mumbai Marine Waste Management:</w:t>
      </w:r>
      <w:r>
        <w:t xml:space="preserve"> </w:t>
      </w:r>
      <w:r>
        <w:t xml:space="preserve">A collaborative project between local NGOs and oceanographers aimed at mapping plastic waste accumulation zones in the Arabian Sea, leading to targeted cleanup efforts along Mumbai’s beaches.</w:t>
      </w:r>
    </w:p>
    <w:p>
      <w:pPr>
        <w:numPr>
          <w:ilvl w:val="0"/>
          <w:numId w:val="1004"/>
        </w:numPr>
        <w:pStyle w:val="Compact"/>
      </w:pPr>
      <w:r>
        <w:rPr>
          <w:bCs/>
          <w:b/>
        </w:rPr>
        <w:t xml:space="preserve">Monsoon Impact Studies:</w:t>
      </w:r>
      <w:r>
        <w:t xml:space="preserve"> </w:t>
      </w:r>
      <w:r>
        <w:t xml:space="preserve">Research on how monsoon-driven freshwater discharge from rivers like the Ulhas affects salinity gradients and marine life in coastal waters near Mumbai.</w:t>
      </w:r>
    </w:p>
    <w:bookmarkEnd w:id="24"/>
    <w:bookmarkStart w:id="25" w:name="conclusion"/>
    <w:p>
      <w:pPr>
        <w:pStyle w:val="Heading2"/>
      </w:pPr>
      <w:r>
        <w:t xml:space="preserve">Conclusion</w:t>
      </w:r>
    </w:p>
    <w:p>
      <w:pPr>
        <w:pStyle w:val="FirstParagraph"/>
      </w:pPr>
      <w:r>
        <w:t xml:space="preserve">The role of an oceanographer in India Mumbai is multifaceted, requiring a blend of scientific expertise, policy engagement, and community outreach. As the city grapples with the dual challenges of urbanization and climate change, oceanographers are pivotal in safeguarding its coastal resources and ensuring sustainable development. By leveraging technological advancements, fostering interdisciplinary collaboration, and addressing local ecological concerns through research-based solutions, oceanographers can contribute significantly to India Mumbai’s resilience as a coastal metropolis. Future efforts must prioritize long-term monitoring programs, public awareness campaigns, and the integration of oceanographic data into urban planning frameworks to secure the health of both the Arabian Sea and Mumbai’s communities.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India Mumbai</dc:title>
  <dc:creator/>
  <dc:language>en</dc:language>
  <cp:keywords/>
  <dcterms:created xsi:type="dcterms:W3CDTF">2026-07-20T08:10:14Z</dcterms:created>
  <dcterms:modified xsi:type="dcterms:W3CDTF">2026-07-20T08:10:14Z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