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b4c50ee43a8fb2a490bc3b43f140eee2ff69d0"/>
    <w:p>
      <w:pPr>
        <w:pStyle w:val="Heading1"/>
      </w:pPr>
      <w:r>
        <w:t xml:space="preserve">Abstract Academic Document: The Role of the Oceanographer in Israel, Tel Aviv</w:t>
      </w:r>
    </w:p>
    <w:p>
      <w:pPr>
        <w:pStyle w:val="FirstParagraph"/>
      </w:pPr>
      <w:r>
        <w:t xml:space="preserve">This academic abstract explores the evolving role of the</w:t>
      </w:r>
      <w:r>
        <w:t xml:space="preserve"> </w:t>
      </w:r>
      <w:r>
        <w:rPr>
          <w:bCs/>
          <w:b/>
        </w:rPr>
        <w:t xml:space="preserve">Oceanographer</w:t>
      </w:r>
      <w:r>
        <w:t xml:space="preserve"> </w:t>
      </w:r>
      <w:r>
        <w:t xml:space="preserve">in</w:t>
      </w:r>
      <w:r>
        <w:t xml:space="preserve"> </w:t>
      </w:r>
      <w:r>
        <w:rPr>
          <w:iCs/>
          <w:i/>
        </w:rPr>
        <w:t xml:space="preserve">Israel Tel Aviv</w:t>
      </w:r>
      <w:r>
        <w:t xml:space="preserve">, a city uniquely positioned at the crossroads of Mediterranean marine science, technological innovation, and environmental sustainability. As a coastal metropolis with direct access to the eastern Mediterranean Sea, Tel Aviv serves as both a hub for academic research and a critical site for addressing pressing oceanic challenges. This document examines how</w:t>
      </w:r>
      <w:r>
        <w:t xml:space="preserve"> </w:t>
      </w:r>
      <w:r>
        <w:rPr>
          <w:bCs/>
          <w:b/>
        </w:rPr>
        <w:t xml:space="preserve">Oceanographers</w:t>
      </w:r>
      <w:r>
        <w:t xml:space="preserve"> </w:t>
      </w:r>
      <w:r>
        <w:t xml:space="preserve">in Israel Tel Aviv contribute to global marine science through interdisciplinary collaboration, cutting-edge technology, and localized environmental stewardship. The focus is on the intersection of scientific inquiry, policy-making, and public engagement within this dynamic academic landscape.</w:t>
      </w:r>
    </w:p>
    <w:bookmarkStart w:id="20" w:name="X8eba37120387b5a07a0d3ddba7f08afd5c34eea"/>
    <w:p>
      <w:pPr>
        <w:pStyle w:val="Heading2"/>
      </w:pPr>
      <w:r>
        <w:t xml:space="preserve">The Significance of Oceanography in Israel Tel Aviv</w:t>
      </w:r>
    </w:p>
    <w:p>
      <w:pPr>
        <w:pStyle w:val="FirstParagraph"/>
      </w:pPr>
      <w:r>
        <w:t xml:space="preserve">The</w:t>
      </w:r>
      <w:r>
        <w:t xml:space="preserve"> </w:t>
      </w:r>
      <w:r>
        <w:rPr>
          <w:iCs/>
          <w:i/>
        </w:rPr>
        <w:t xml:space="preserve">Oceanographer</w:t>
      </w:r>
      <w:r>
        <w:t xml:space="preserve"> </w:t>
      </w:r>
      <w:r>
        <w:t xml:space="preserve">in</w:t>
      </w:r>
      <w:r>
        <w:t xml:space="preserve"> </w:t>
      </w:r>
      <w:r>
        <w:rPr>
          <w:bCs/>
          <w:b/>
        </w:rPr>
        <w:t xml:space="preserve">Israel Tel Aviv</w:t>
      </w:r>
      <w:r>
        <w:t xml:space="preserve"> </w:t>
      </w:r>
      <w:r>
        <w:t xml:space="preserve">occupies a unique niche, blending the study of marine ecosystems with the socio-political realities of a region where natural resources and environmental conservation are paramount. The Mediterranean Sea, bordered by Israel’s coastline near Tel Aviv, is a biodiversity hotspot facing rapid changes due to climate change, pollution, and human activity. Oceanographers in this region are tasked with monitoring these shifts through hydrological surveys, ecological assessments, and climate modeling. Their work is critical for safeguarding marine habitats such as coral reefs in the Red Sea (via the Eilat Coral Reserve) and coastal wetlands that buffer against rising sea levels.</w:t>
      </w:r>
    </w:p>
    <w:p>
      <w:pPr>
        <w:pStyle w:val="BodyText"/>
      </w:pPr>
      <w:r>
        <w:t xml:space="preserve">In</w:t>
      </w:r>
      <w:r>
        <w:t xml:space="preserve"> </w:t>
      </w:r>
      <w:r>
        <w:rPr>
          <w:bCs/>
          <w:b/>
        </w:rPr>
        <w:t xml:space="preserve">Israel Tel Aviv</w:t>
      </w:r>
      <w:r>
        <w:t xml:space="preserve">, Oceanographers also play a pivotal role in addressing the country’s reliance on desalination plants, which supply over 50% of Israel’s freshwater. By studying the impact of these facilities on marine salinity and ecosystem health, researchers in Tel Aviv contribute to sustainable water management strategies that balance human needs with environmental protection. This dual focus—on both terrestrial and aquatic systems—defines the</w:t>
      </w:r>
      <w:r>
        <w:t xml:space="preserve"> </w:t>
      </w:r>
      <w:r>
        <w:rPr>
          <w:bCs/>
          <w:b/>
        </w:rPr>
        <w:t xml:space="preserve">Oceanographer</w:t>
      </w:r>
      <w:r>
        <w:t xml:space="preserve"> </w:t>
      </w:r>
      <w:r>
        <w:t xml:space="preserve">as a multidisciplinary scientist whose expertise spans geology, biology, chemistry, and engineering.</w:t>
      </w:r>
    </w:p>
    <w:bookmarkEnd w:id="20"/>
    <w:bookmarkStart w:id="21" w:name="research-focus-areas-in-israel-tel-aviv"/>
    <w:p>
      <w:pPr>
        <w:pStyle w:val="Heading2"/>
      </w:pPr>
      <w:r>
        <w:t xml:space="preserve">Research Focus Areas in Israel Tel Aviv</w:t>
      </w:r>
    </w:p>
    <w:p>
      <w:pPr>
        <w:pStyle w:val="FirstParagraph"/>
      </w:pPr>
      <w:r>
        <w:t xml:space="preserve">The</w:t>
      </w:r>
      <w:r>
        <w:t xml:space="preserve"> </w:t>
      </w:r>
      <w:r>
        <w:rPr>
          <w:iCs/>
          <w:i/>
        </w:rPr>
        <w:t xml:space="preserve">Oceanographer</w:t>
      </w:r>
      <w:r>
        <w:t xml:space="preserve"> </w:t>
      </w:r>
      <w:r>
        <w:t xml:space="preserve">in</w:t>
      </w:r>
      <w:r>
        <w:t xml:space="preserve"> </w:t>
      </w:r>
      <w:r>
        <w:rPr>
          <w:bCs/>
          <w:b/>
        </w:rPr>
        <w:t xml:space="preserve">Israel Tel Aviv</w:t>
      </w:r>
      <w:r>
        <w:t xml:space="preserve"> </w:t>
      </w:r>
      <w:r>
        <w:t xml:space="preserve">is actively engaged in three primary research domains: coastal resilience, marine biodiversity conservation, and climate change adaptation. For instance, the University of Haifa’s Center for Marine Sciences and the Hebrew University’s Institute of Earth Sciences have established collaborative projects with Tel Aviv-based institutions to study microplastic pollution in Mediterranean waters. These initiatives leverage advanced technologies such as remote sensing satellites, autonomous underwater vehicles (AUVs), and machine learning algorithms to map pollution hotspots and predict ecological trends.</w:t>
      </w:r>
    </w:p>
    <w:p>
      <w:pPr>
        <w:pStyle w:val="BodyText"/>
      </w:pPr>
      <w:r>
        <w:t xml:space="preserve">Additionally, Oceanographers in</w:t>
      </w:r>
      <w:r>
        <w:t xml:space="preserve"> </w:t>
      </w:r>
      <w:r>
        <w:rPr>
          <w:bCs/>
          <w:b/>
        </w:rPr>
        <w:t xml:space="preserve">Israel Tel Aviv</w:t>
      </w:r>
      <w:r>
        <w:t xml:space="preserve"> </w:t>
      </w:r>
      <w:r>
        <w:t xml:space="preserve">are at the forefront of exploring Israel’s offshore energy potential. The discovery of natural gas reserves in the Levant Basin has sparked debates about balancing economic growth with environmental responsibility. Researchers here analyze seismic data to assess risks posed by underwater drilling while advocating for policies that minimize ecological disruption. This work underscores the</w:t>
      </w:r>
      <w:r>
        <w:t xml:space="preserve"> </w:t>
      </w:r>
      <w:r>
        <w:rPr>
          <w:bCs/>
          <w:b/>
        </w:rPr>
        <w:t xml:space="preserve">Oceanographer</w:t>
      </w:r>
      <w:r>
        <w:t xml:space="preserve">’s role as both a scientist and an advisor to policymakers, ensuring that Israel’s marine resources are exploited sustainably.</w:t>
      </w:r>
    </w:p>
    <w:bookmarkEnd w:id="21"/>
    <w:bookmarkStart w:id="22" w:name="X4b41e7491338f70ff7bd9c5912cef4086b3405b"/>
    <w:p>
      <w:pPr>
        <w:pStyle w:val="Heading2"/>
      </w:pPr>
      <w:r>
        <w:t xml:space="preserve">Technological Innovation and Interdisciplinary Collaboration</w:t>
      </w:r>
    </w:p>
    <w:p>
      <w:pPr>
        <w:pStyle w:val="FirstParagraph"/>
      </w:pPr>
      <w:r>
        <w:t xml:space="preserve">The academic environment in</w:t>
      </w:r>
      <w:r>
        <w:t xml:space="preserve"> </w:t>
      </w:r>
      <w:r>
        <w:rPr>
          <w:bCs/>
          <w:b/>
        </w:rPr>
        <w:t xml:space="preserve">Israel Tel Aviv</w:t>
      </w:r>
      <w:r>
        <w:t xml:space="preserve"> </w:t>
      </w:r>
      <w:r>
        <w:t xml:space="preserve">fosters innovation through partnerships between universities, research institutes, and private-sector entities. Oceanographers here collaborate with engineers to develop next-generation desalination membranes that reduce energy consumption and marine waste. For example, the Technion-Israel Institute of Technology has partnered with Tel Aviv-based startups to create biodegradable materials for oceanic monitoring devices, reducing the environmental footprint of long-term research missions.</w:t>
      </w:r>
    </w:p>
    <w:p>
      <w:pPr>
        <w:pStyle w:val="BodyText"/>
      </w:pPr>
      <w:r>
        <w:t xml:space="preserve">Furthermore,</w:t>
      </w:r>
      <w:r>
        <w:t xml:space="preserve"> </w:t>
      </w:r>
      <w:r>
        <w:rPr>
          <w:bCs/>
          <w:b/>
        </w:rPr>
        <w:t xml:space="preserve">Oceanographers</w:t>
      </w:r>
      <w:r>
        <w:t xml:space="preserve"> </w:t>
      </w:r>
      <w:r>
        <w:t xml:space="preserve">in Israel Tel Aviv are integrating artificial intelligence (AI) into marine data analysis. By training AI models on historical and real-time oceanographic datasets, researchers can predict phenomena such as algal blooms or tsunamis with greater accuracy. This predictive capability is vital for protecting coastal communities like Tel Aviv, which face increasing threats from extreme weather events linked to global warming.</w:t>
      </w:r>
    </w:p>
    <w:bookmarkEnd w:id="22"/>
    <w:bookmarkStart w:id="23" w:name="X0622a7f158a6dfb4f21620b35a4ecd02f6ea24c"/>
    <w:p>
      <w:pPr>
        <w:pStyle w:val="Heading2"/>
      </w:pPr>
      <w:r>
        <w:t xml:space="preserve">Environmental Challenges and Public Engagement</w:t>
      </w:r>
    </w:p>
    <w:p>
      <w:pPr>
        <w:pStyle w:val="FirstParagraph"/>
      </w:pPr>
      <w:r>
        <w:t xml:space="preserve">The</w:t>
      </w:r>
      <w:r>
        <w:t xml:space="preserve"> </w:t>
      </w:r>
      <w:r>
        <w:rPr>
          <w:iCs/>
          <w:i/>
        </w:rPr>
        <w:t xml:space="preserve">Oceanographer</w:t>
      </w:r>
      <w:r>
        <w:t xml:space="preserve"> </w:t>
      </w:r>
      <w:r>
        <w:t xml:space="preserve">in</w:t>
      </w:r>
      <w:r>
        <w:t xml:space="preserve"> </w:t>
      </w:r>
      <w:r>
        <w:rPr>
          <w:bCs/>
          <w:b/>
        </w:rPr>
        <w:t xml:space="preserve">Israel Tel Aviv</w:t>
      </w:r>
      <w:r>
        <w:t xml:space="preserve"> </w:t>
      </w:r>
      <w:r>
        <w:t xml:space="preserve">also serves as a bridge between scientific communities and the public, promoting environmental awareness through education and outreach. With rising concerns about sea-level rise—projected to threaten 30% of Tel Aviv’s coastline by 2050—Oceanographers are working with urban planners to design climate-resilient infrastructure. This includes the development of artificial reefs to stabilize eroding shorelines and the restoration of wetlands that act as natural carbon sinks.</w:t>
      </w:r>
    </w:p>
    <w:p>
      <w:pPr>
        <w:pStyle w:val="BodyText"/>
      </w:pPr>
      <w:r>
        <w:t xml:space="preserve">Public engagement initiatives, such as citizen science programs organized by Tel Aviv University’s Marine Science Department, empower local communities to contribute to marine research. These efforts not only democratize scientific inquiry but also foster a culture of environmental stewardship among residents. The</w:t>
      </w:r>
      <w:r>
        <w:t xml:space="preserve"> </w:t>
      </w:r>
      <w:r>
        <w:rPr>
          <w:bCs/>
          <w:b/>
        </w:rPr>
        <w:t xml:space="preserve">Oceanographer</w:t>
      </w:r>
      <w:r>
        <w:t xml:space="preserve"> </w:t>
      </w:r>
      <w:r>
        <w:t xml:space="preserve">thus becomes a key figure in shaping both academic discourse and societal attitudes toward the ocean’s role in human survival and well-being.</w:t>
      </w:r>
    </w:p>
    <w:bookmarkEnd w:id="23"/>
    <w:bookmarkStart w:id="24" w:name="X62c0b6707d7a9f248c1ce3f243355c16bca82e7"/>
    <w:p>
      <w:pPr>
        <w:pStyle w:val="Heading2"/>
      </w:pPr>
      <w:r>
        <w:t xml:space="preserve">Conclusion: The Oceanographer as a Catalyst for Change</w:t>
      </w:r>
    </w:p>
    <w:p>
      <w:pPr>
        <w:pStyle w:val="FirstParagraph"/>
      </w:pPr>
      <w:r>
        <w:t xml:space="preserve">In</w:t>
      </w:r>
      <w:r>
        <w:t xml:space="preserve"> </w:t>
      </w:r>
      <w:r>
        <w:rPr>
          <w:bCs/>
          <w:b/>
        </w:rPr>
        <w:t xml:space="preserve">Israel Tel Aviv</w:t>
      </w:r>
      <w:r>
        <w:t xml:space="preserve">, the</w:t>
      </w:r>
      <w:r>
        <w:t xml:space="preserve"> </w:t>
      </w:r>
      <w:r>
        <w:rPr>
          <w:iCs/>
          <w:i/>
        </w:rPr>
        <w:t xml:space="preserve">Oceanographer</w:t>
      </w:r>
      <w:r>
        <w:t xml:space="preserve"> </w:t>
      </w:r>
      <w:r>
        <w:t xml:space="preserve">is more than a scientist—they are a steward of knowledge, an innovator in technology, and a mediator between nature and society. Their work reflects the complexities of modern oceanography, where scientific discovery must align with ethical imperatives and global responsibilities. As climate change accelerates and marine ecosystems face unprecedented stress, the contributions of Oceanographers in Tel Aviv will remain central to Israel’s—and indeed humanity’s—capacity to navigate an uncertain future. This academic abstract underscores their indispensable role in bridging gaps between research, policy, and public engagement, ensuring that the oceans remain a source of life rather than a symbol of crisis.</w:t>
      </w:r>
    </w:p>
    <w:p>
      <w:pPr>
        <w:pStyle w:val="BodyText"/>
      </w:pPr>
      <w:r>
        <w:rPr>
          <w:iCs/>
          <w:i/>
        </w:rPr>
        <w:t xml:space="preserve">Word count: 835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Israel Tel Aviv</dc:title>
  <dc:creator/>
  <dc:language>en</dc:language>
  <cp:keywords/>
  <dcterms:created xsi:type="dcterms:W3CDTF">2026-07-23T05:54:43Z</dcterms:created>
  <dcterms:modified xsi:type="dcterms:W3CDTF">2026-07-23T05:54:43Z</dcterms:modified>
</cp:coreProperties>
</file>

<file path=docProps/custom.xml><?xml version="1.0" encoding="utf-8"?>
<Properties xmlns="http://schemas.openxmlformats.org/officeDocument/2006/custom-properties" xmlns:vt="http://schemas.openxmlformats.org/officeDocument/2006/docPropsVTypes"/>
</file>