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5a8788ba834e478158a805235634964ac00451"/>
    <w:p>
      <w:pPr>
        <w:pStyle w:val="Heading1"/>
      </w:pPr>
      <w:r>
        <w:t xml:space="preserve">Abstract Academic: The Role of an Oceanographer in New Zealand Wellington</w:t>
      </w:r>
    </w:p>
    <w:p>
      <w:pPr>
        <w:pStyle w:val="FirstParagraph"/>
      </w:pPr>
      <w:r>
        <w:rPr>
          <w:bCs/>
          <w:b/>
        </w:rPr>
        <w:t xml:space="preserve">Introduction</w:t>
      </w:r>
    </w:p>
    <w:p>
      <w:pPr>
        <w:pStyle w:val="BodyText"/>
      </w:pPr>
      <w:r>
        <w:t xml:space="preserve">In the dynamic and ecologically rich coastal environment of</w:t>
      </w:r>
      <w:r>
        <w:t xml:space="preserve"> </w:t>
      </w:r>
      <w:r>
        <w:rPr>
          <w:iCs/>
          <w:i/>
        </w:rPr>
        <w:t xml:space="preserve">New Zealand Wellington</w:t>
      </w:r>
      <w:r>
        <w:t xml:space="preserve">, the role of an</w:t>
      </w:r>
      <w:r>
        <w:t xml:space="preserve"> </w:t>
      </w:r>
      <w:r>
        <w:rPr>
          <w:iCs/>
          <w:i/>
        </w:rPr>
        <w:t xml:space="preserve">Oceanographer</w:t>
      </w:r>
      <w:r>
        <w:t xml:space="preserve"> </w:t>
      </w:r>
      <w:r>
        <w:t xml:space="preserve">holds profound significance. As a hub for marine research, environmental monitoring, and sustainable resource management, Wellington’s unique geographical position at the confluence of the Tasman Sea and South Pacific Ocean underscores its importance as a center for oceanographic studies. This abstract academic document explores the multifaceted contributions of oceanographers in Wellington, emphasizing their critical role in addressing regional challenges such as climate change impacts on marine ecosystems, coastal erosion, and biodiversity conservation. By integrating scientific rigor with local environmental priorities,</w:t>
      </w:r>
      <w:r>
        <w:t xml:space="preserve"> </w:t>
      </w:r>
      <w:r>
        <w:rPr>
          <w:iCs/>
          <w:i/>
        </w:rPr>
        <w:t xml:space="preserve">Oceanographer</w:t>
      </w:r>
      <w:r>
        <w:t xml:space="preserve">s in Wellington not only advance global understanding of oceanic processes but also provide actionable insights for policymakers and communities to mitigate anthropogenic pressures on the marine environment.</w:t>
      </w:r>
    </w:p>
    <w:p>
      <w:pPr>
        <w:pStyle w:val="BodyText"/>
      </w:pPr>
      <w:r>
        <w:rPr>
          <w:bCs/>
          <w:b/>
        </w:rPr>
        <w:t xml:space="preserve">Role of an Oceanographer in New Zealand Wellington</w:t>
      </w:r>
    </w:p>
    <w:p>
      <w:pPr>
        <w:pStyle w:val="BodyText"/>
      </w:pPr>
      <w:r>
        <w:t xml:space="preserve">An</w:t>
      </w:r>
      <w:r>
        <w:t xml:space="preserve"> </w:t>
      </w:r>
      <w:r>
        <w:rPr>
          <w:iCs/>
          <w:i/>
        </w:rPr>
        <w:t xml:space="preserve">Oceanographer</w:t>
      </w:r>
      <w:r>
        <w:t xml:space="preserve"> </w:t>
      </w:r>
      <w:r>
        <w:t xml:space="preserve">is a scientist who studies the physical, chemical, biological, and geological aspects of the ocean. In</w:t>
      </w:r>
      <w:r>
        <w:t xml:space="preserve"> </w:t>
      </w:r>
      <w:r>
        <w:rPr>
          <w:iCs/>
          <w:i/>
        </w:rPr>
        <w:t xml:space="preserve">New Zealand Wellington</w:t>
      </w:r>
      <w:r>
        <w:t xml:space="preserve">, this discipline is particularly vital due to the region’s complex marine ecosystems and its susceptibility to global environmental changes. Oceanographers in Wellington work across academic institutions, government agencies like NIWA (National Institute of Water and Atmospheric Research), and private research organizations, focusing on topics such as ocean currents, marine biodiversity, pollution monitoring, and climate resilience. Their work is instrumental in understanding the interplay between human activities—such as aquaculture expansion, coastal development, and shipping—and the health of marine habitats.</w:t>
      </w:r>
    </w:p>
    <w:p>
      <w:pPr>
        <w:pStyle w:val="BodyText"/>
      </w:pPr>
      <w:r>
        <w:t xml:space="preserve">One of the key responsibilities of an</w:t>
      </w:r>
      <w:r>
        <w:t xml:space="preserve"> </w:t>
      </w:r>
      <w:r>
        <w:rPr>
          <w:iCs/>
          <w:i/>
        </w:rPr>
        <w:t xml:space="preserve">Oceanographer</w:t>
      </w:r>
      <w:r>
        <w:t xml:space="preserve"> </w:t>
      </w:r>
      <w:r>
        <w:t xml:space="preserve">in Wellington is to conduct field research using advanced technologies like satellite remote sensing, autonomous underwater vehicles (AUVs), and oceanographic sensors. These tools enable scientists to collect data on water temperature, salinity, nutrient levels, and marine species distribution. For instance, studies in the South Island’s coastal waters have revealed shifts in phytoplankton populations due to warming sea temperatures—a critical indicator of broader ecological disruptions. By analyzing such data,</w:t>
      </w:r>
      <w:r>
        <w:t xml:space="preserve"> </w:t>
      </w:r>
      <w:r>
        <w:rPr>
          <w:iCs/>
          <w:i/>
        </w:rPr>
        <w:t xml:space="preserve">Oceanographer</w:t>
      </w:r>
      <w:r>
        <w:t xml:space="preserve">s help predict future trends and inform strategies to protect vulnerable species like the New Zealand fur seal or endemic fish populations.</w:t>
      </w:r>
    </w:p>
    <w:p>
      <w:pPr>
        <w:pStyle w:val="BodyText"/>
      </w:pPr>
      <w:r>
        <w:rPr>
          <w:bCs/>
          <w:b/>
        </w:rPr>
        <w:t xml:space="preserve">Key Research Areas in New Zealand Wellington</w:t>
      </w:r>
    </w:p>
    <w:p>
      <w:pPr>
        <w:pStyle w:val="BodyText"/>
      </w:pPr>
      <w:r>
        <w:t xml:space="preserve">The marine environment around</w:t>
      </w:r>
      <w:r>
        <w:t xml:space="preserve"> </w:t>
      </w:r>
      <w:r>
        <w:rPr>
          <w:iCs/>
          <w:i/>
        </w:rPr>
        <w:t xml:space="preserve">New Zealand Wellington</w:t>
      </w:r>
      <w:r>
        <w:t xml:space="preserve"> </w:t>
      </w:r>
      <w:r>
        <w:t xml:space="preserve">is characterized by its biodiversity, with habitats ranging from rocky intertidal zones to deep-sea trenches. Oceanographers in this region focus on several key research areas:</w:t>
      </w:r>
    </w:p>
    <w:p>
      <w:pPr>
        <w:numPr>
          <w:ilvl w:val="0"/>
          <w:numId w:val="1001"/>
        </w:numPr>
        <w:pStyle w:val="Compact"/>
      </w:pPr>
      <w:r>
        <w:rPr>
          <w:bCs/>
          <w:b/>
        </w:rPr>
        <w:t xml:space="preserve">Ocean Acidification and Climate Change:</w:t>
      </w:r>
      <w:r>
        <w:t xml:space="preserve"> </w:t>
      </w:r>
      <w:r>
        <w:t xml:space="preserve">Rising CO₂ levels are altering the chemistry of seawater, threatening calcifying organisms like shellfish and corals. Researchers in Wellington are investigating how local marine species adapt to these changes, with implications for fisheries and aquaculture industries.</w:t>
      </w:r>
    </w:p>
    <w:p>
      <w:pPr>
        <w:numPr>
          <w:ilvl w:val="0"/>
          <w:numId w:val="1001"/>
        </w:numPr>
        <w:pStyle w:val="Compact"/>
      </w:pPr>
      <w:r>
        <w:rPr>
          <w:bCs/>
          <w:b/>
        </w:rPr>
        <w:t xml:space="preserve">Coastal Erosion and Sea-Level Rise:</w:t>
      </w:r>
      <w:r>
        <w:t xml:space="preserve"> </w:t>
      </w:r>
      <w:r>
        <w:t xml:space="preserve">The coastal topography of Wellington is under threat from increased storm intensity and sea-level rise. Oceanographers collaborate with geologists to model erosion patterns and develop mitigation strategies, such as managed retreat or artificial reef construction.</w:t>
      </w:r>
    </w:p>
    <w:p>
      <w:pPr>
        <w:numPr>
          <w:ilvl w:val="0"/>
          <w:numId w:val="1001"/>
        </w:numPr>
        <w:pStyle w:val="Compact"/>
      </w:pPr>
      <w:r>
        <w:rPr>
          <w:bCs/>
          <w:b/>
        </w:rPr>
        <w:t xml:space="preserve">Biodiversity Conservation:</w:t>
      </w:r>
      <w:r>
        <w:t xml:space="preserve"> </w:t>
      </w:r>
      <w:r>
        <w:t xml:space="preserve">Wellington’s waters host unique ecosystems, including the Kāpiti Coast’s seagrass beds and the Hauraki Gulf’s marine reserves. Studies by oceanographers focus on protecting these areas from overfishing, invasive species, and pollution.</w:t>
      </w:r>
    </w:p>
    <w:p>
      <w:pPr>
        <w:numPr>
          <w:ilvl w:val="0"/>
          <w:numId w:val="1001"/>
        </w:numPr>
        <w:pStyle w:val="Compact"/>
      </w:pPr>
      <w:r>
        <w:rPr>
          <w:bCs/>
          <w:b/>
        </w:rPr>
        <w:t xml:space="preserve">Marine Pollution Monitoring:</w:t>
      </w:r>
      <w:r>
        <w:t xml:space="preserve"> </w:t>
      </w:r>
      <w:r>
        <w:t xml:space="preserve">Plastic waste, microplastics, and chemical runoff from agricultural activities pose significant risks to marine life. Oceanographers use sediment sampling and water quality analysis to trace pollution sources and advocate for sustainable practices.</w:t>
      </w:r>
    </w:p>
    <w:p>
      <w:pPr>
        <w:pStyle w:val="FirstParagraph"/>
      </w:pPr>
      <w:r>
        <w:rPr>
          <w:bCs/>
          <w:b/>
        </w:rPr>
        <w:t xml:space="preserve">Challenges Faced by Oceanographers in New Zealand Wellington</w:t>
      </w:r>
    </w:p>
    <w:p>
      <w:pPr>
        <w:pStyle w:val="BodyText"/>
      </w:pPr>
      <w:r>
        <w:t xml:space="preserve">Despite the region’s scientific opportunities,</w:t>
      </w:r>
      <w:r>
        <w:t xml:space="preserve"> </w:t>
      </w:r>
      <w:r>
        <w:rPr>
          <w:iCs/>
          <w:i/>
        </w:rPr>
        <w:t xml:space="preserve">Oceanographer</w:t>
      </w:r>
      <w:r>
        <w:t xml:space="preserve">s in Wellington face several challenges. One major obstacle is securing funding for long-term research projects, particularly those requiring specialized equipment or international collaboration. Additionally, balancing academic research with practical applications—such as advising policymakers on marine zoning regulations—can be complex. The interdisciplinary nature of oceanography also demands expertise in fields like ecology, engineering, and data science, which may require ongoing professional development.</w:t>
      </w:r>
    </w:p>
    <w:p>
      <w:pPr>
        <w:pStyle w:val="BodyText"/>
      </w:pPr>
      <w:r>
        <w:t xml:space="preserve">Another challenge is the impact of climate change on research itself. For example, unpredictable weather patterns can disrupt fieldwork schedules, while shifting marine ecosystems complicate data collection. Furthermore, the need to communicate scientific findings effectively to non-specialist audiences—such as local communities or government officials—is crucial but often underemphasized in academic training.</w:t>
      </w:r>
    </w:p>
    <w:p>
      <w:pPr>
        <w:pStyle w:val="BodyText"/>
      </w:pPr>
      <w:r>
        <w:rPr>
          <w:bCs/>
          <w:b/>
        </w:rPr>
        <w:t xml:space="preserve">Collaborative Efforts and Education</w:t>
      </w:r>
    </w:p>
    <w:p>
      <w:pPr>
        <w:pStyle w:val="BodyText"/>
      </w:pPr>
      <w:r>
        <w:t xml:space="preserve">To address these challenges,</w:t>
      </w:r>
      <w:r>
        <w:t xml:space="preserve"> </w:t>
      </w:r>
      <w:r>
        <w:rPr>
          <w:iCs/>
          <w:i/>
        </w:rPr>
        <w:t xml:space="preserve">Oceanographer</w:t>
      </w:r>
      <w:r>
        <w:t xml:space="preserve">s in Wellington actively engage in interdisciplinary collaborations. Partnerships with universities such as Victoria University of Wellington and the University of Otago foster innovation through joint research projects on topics like oceanic carbon sequestration. These collaborations also extend to international networks, where Wellington-based scientists contribute to global initiatives such as the Intergovernmental Oceanographic Commission (IOC) and the Integrated Marine Observing System (IMOS).</w:t>
      </w:r>
    </w:p>
    <w:p>
      <w:pPr>
        <w:pStyle w:val="BodyText"/>
      </w:pPr>
      <w:r>
        <w:t xml:space="preserve">Educational outreach is another critical component of an</w:t>
      </w:r>
      <w:r>
        <w:t xml:space="preserve"> </w:t>
      </w:r>
      <w:r>
        <w:rPr>
          <w:iCs/>
          <w:i/>
        </w:rPr>
        <w:t xml:space="preserve">Oceanographer</w:t>
      </w:r>
      <w:r>
        <w:t xml:space="preserve">’s work in this region. By conducting public lectures, school programs, and citizen science projects, oceanographers aim to raise awareness about marine conservation. For instance, initiatives like the “Wellington Marine Discovery Centre” offer interactive exhibits on local marine life and the role of oceans in climate regulation. These efforts not only inspire future scientists but also empower communities to take part in protecting their coastal environment.</w:t>
      </w:r>
    </w:p>
    <w:p>
      <w:pPr>
        <w:pStyle w:val="BodyText"/>
      </w:pPr>
      <w:r>
        <w:rPr>
          <w:bCs/>
          <w:b/>
        </w:rPr>
        <w:t xml:space="preserve">Future Directions for Oceanography in New Zealand Wellington</w:t>
      </w:r>
    </w:p>
    <w:p>
      <w:pPr>
        <w:pStyle w:val="BodyText"/>
      </w:pPr>
      <w:r>
        <w:t xml:space="preserve">The future of oceanography in</w:t>
      </w:r>
      <w:r>
        <w:t xml:space="preserve"> </w:t>
      </w:r>
      <w:r>
        <w:rPr>
          <w:iCs/>
          <w:i/>
        </w:rPr>
        <w:t xml:space="preserve">New Zealand Wellington</w:t>
      </w:r>
      <w:r>
        <w:t xml:space="preserve"> </w:t>
      </w:r>
      <w:r>
        <w:t xml:space="preserve">is poised for expansion, driven by advancements in technology and a growing emphasis on sustainability. Emerging areas of focus include the use of artificial intelligence to analyze vast datasets, the development of underwater drones for deep-sea exploration, and the integration of traditional Māori knowledge into marine management practices. Such approaches align with New Zealand’s commitment to Te Tiriti o Waitangi (the Treaty of Waitangi), ensuring that indigenous perspectives are central to environmental decision-making.</w:t>
      </w:r>
    </w:p>
    <w:p>
      <w:pPr>
        <w:pStyle w:val="BodyText"/>
      </w:pPr>
      <w:r>
        <w:t xml:space="preserve">Furthermore, as global demand for sustainable seafood increases, oceanographers in Wellington will play a pivotal role in supporting aquaculture innovation. Research into genetically resilient species and low-impact farming methods can help balance economic growth with ecological preservation. By fostering a culture of curiosity, collaboration, and stewardship,</w:t>
      </w:r>
      <w:r>
        <w:t xml:space="preserve"> </w:t>
      </w:r>
      <w:r>
        <w:rPr>
          <w:iCs/>
          <w:i/>
        </w:rPr>
        <w:t xml:space="preserve">Oceanographer</w:t>
      </w:r>
      <w:r>
        <w:t xml:space="preserve">s in this region are well-positioned to lead the next wave of marine science advancements.</w:t>
      </w:r>
    </w:p>
    <w:p>
      <w:pPr>
        <w:pStyle w:val="BodyText"/>
      </w:pPr>
      <w:r>
        <w:rPr>
          <w:bCs/>
          <w:b/>
        </w:rPr>
        <w:t xml:space="preserve">Conclusion</w:t>
      </w:r>
    </w:p>
    <w:p>
      <w:pPr>
        <w:pStyle w:val="BodyText"/>
      </w:pPr>
      <w:r>
        <w:t xml:space="preserve">In conclusion, the role of an</w:t>
      </w:r>
      <w:r>
        <w:t xml:space="preserve"> </w:t>
      </w:r>
      <w:r>
        <w:rPr>
          <w:iCs/>
          <w:i/>
        </w:rPr>
        <w:t xml:space="preserve">Oceanographer</w:t>
      </w:r>
      <w:r>
        <w:t xml:space="preserve"> </w:t>
      </w:r>
      <w:r>
        <w:t xml:space="preserve">in</w:t>
      </w:r>
      <w:r>
        <w:t xml:space="preserve"> </w:t>
      </w:r>
      <w:r>
        <w:rPr>
          <w:iCs/>
          <w:i/>
        </w:rPr>
        <w:t xml:space="preserve">New Zealand Wellington</w:t>
      </w:r>
      <w:r>
        <w:t xml:space="preserve"> </w:t>
      </w:r>
      <w:r>
        <w:t xml:space="preserve">is both scientifically rigorous and deeply intertwined with regional priorities. Through cutting-edge research, interdisciplinary collaboration, and community engagement, these scientists contribute to understanding and safeguarding one of the world’s most ecologically diverse marine environments. As the challenges of climate change and human activity intensify, the work of</w:t>
      </w:r>
      <w:r>
        <w:t xml:space="preserve"> </w:t>
      </w:r>
      <w:r>
        <w:rPr>
          <w:iCs/>
          <w:i/>
        </w:rPr>
        <w:t xml:space="preserve">Oceanographer</w:t>
      </w:r>
      <w:r>
        <w:t xml:space="preserve">s in Wellington will remain indispensable to ensuring a sustainable future for both marine ecosystems and coastal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2026-07-23T23:12:46Z</dcterms:created>
  <dcterms:modified xsi:type="dcterms:W3CDTF">2026-07-23T23:12:46Z</dcterms:modified>
</cp:coreProperties>
</file>

<file path=docProps/custom.xml><?xml version="1.0" encoding="utf-8"?>
<Properties xmlns="http://schemas.openxmlformats.org/officeDocument/2006/custom-properties" xmlns:vt="http://schemas.openxmlformats.org/officeDocument/2006/docPropsVTypes"/>
</file>