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Manila,</w:t>
      </w:r>
      <w:r>
        <w:t xml:space="preserve"> </w:t>
      </w:r>
      <w:r>
        <w:t xml:space="preserve">Philippines</w:t>
      </w:r>
    </w:p>
    <w:bookmarkStart w:id="26" w:name="Xd4124df39648b9491c56d6faaf048eabd77623d"/>
    <w:p>
      <w:pPr>
        <w:pStyle w:val="Heading1"/>
      </w:pPr>
      <w:r>
        <w:t xml:space="preserve">Abstract Academic on the Role of Oceanographers in Manila, Philippines</w:t>
      </w:r>
    </w:p>
    <w:p>
      <w:pPr>
        <w:pStyle w:val="FirstParagraph"/>
      </w:pPr>
      <w:r>
        <w:t xml:space="preserve">An</w:t>
      </w:r>
      <w:r>
        <w:t xml:space="preserve"> </w:t>
      </w:r>
      <w:r>
        <w:rPr>
          <w:bCs/>
          <w:b/>
        </w:rPr>
        <w:t xml:space="preserve">abstract academic</w:t>
      </w:r>
      <w:r>
        <w:t xml:space="preserve"> </w:t>
      </w:r>
      <w:r>
        <w:t xml:space="preserve">document serves as a concise summary of research or scholarly work, providing insights into its scope, methodology, and significance. This paper focuses on the critical role of</w:t>
      </w:r>
      <w:r>
        <w:t xml:space="preserve"> </w:t>
      </w:r>
      <w:r>
        <w:rPr>
          <w:bCs/>
          <w:b/>
        </w:rPr>
        <w:t xml:space="preserve">Oceanographer</w:t>
      </w:r>
      <w:r>
        <w:t xml:space="preserve">s in addressing environmental challenges specific to the coastal regions of</w:t>
      </w:r>
      <w:r>
        <w:t xml:space="preserve"> </w:t>
      </w:r>
      <w:r>
        <w:rPr>
          <w:bCs/>
          <w:b/>
        </w:rPr>
        <w:t xml:space="preserve">Philippines Manila</w:t>
      </w:r>
      <w:r>
        <w:t xml:space="preserve">. Given Manila’s unique geographical position as the capital city of an archipelagic nation with extensive maritime territories and vulnerable coastlines, oceanographic research is indispensable for sustainable development, disaster risk reduction, and marine conservation. This document synthesizes key findings from interdisciplinary studies conducted by oceanographers in Manila, emphasizing their contributions to policy-making, scientific innovation, and community resilience.</w:t>
      </w:r>
    </w:p>
    <w:bookmarkStart w:id="20" w:name="X46ce957d34da8200e2ae91e5d2905f4f9ad8a5d"/>
    <w:p>
      <w:pPr>
        <w:pStyle w:val="Heading2"/>
      </w:pPr>
      <w:r>
        <w:t xml:space="preserve">1. The Importance of Oceanography in the Philippines</w:t>
      </w:r>
    </w:p>
    <w:p>
      <w:pPr>
        <w:pStyle w:val="FirstParagraph"/>
      </w:pPr>
      <w:r>
        <w:t xml:space="preserve">The</w:t>
      </w:r>
      <w:r>
        <w:t xml:space="preserve"> </w:t>
      </w:r>
      <w:r>
        <w:rPr>
          <w:bCs/>
          <w:b/>
        </w:rPr>
        <w:t xml:space="preserve">Philippines</w:t>
      </w:r>
      <w:r>
        <w:t xml:space="preserve">, an archipelago composed of over 7,000 islands, is inherently dependent on its marine environment for economic livelihoods, biodiversity preservation, and cultural heritage. Manila, as the political and economic hub of the country, faces unique environmental pressures due to rapid urbanization, industrial activity along its coastline (e.g., Pasig River estuary), and exposure to climate change impacts such as rising sea levels and intensified typhoons.</w:t>
      </w:r>
      <w:r>
        <w:t xml:space="preserve"> </w:t>
      </w:r>
      <w:r>
        <w:rPr>
          <w:bCs/>
          <w:b/>
        </w:rPr>
        <w:t xml:space="preserve">Oceanographer</w:t>
      </w:r>
      <w:r>
        <w:t xml:space="preserve">s in Manila play a pivotal role in addressing these challenges by studying ocean currents, marine ecosystems, coastal erosion patterns, and the interplay between human activities and natural systems.</w:t>
      </w:r>
    </w:p>
    <w:p>
      <w:pPr>
        <w:pStyle w:val="BodyText"/>
      </w:pPr>
      <w:r>
        <w:t xml:space="preserve">Their work is particularly vital for the</w:t>
      </w:r>
      <w:r>
        <w:t xml:space="preserve"> </w:t>
      </w:r>
      <w:r>
        <w:rPr>
          <w:bCs/>
          <w:b/>
        </w:rPr>
        <w:t xml:space="preserve">Philippines Manila</w:t>
      </w:r>
      <w:r>
        <w:t xml:space="preserve"> </w:t>
      </w:r>
      <w:r>
        <w:t xml:space="preserve">region, where urban expansion threatens mangrove forests—critical buffers against storm surges—and where water pollution from industrial runoff contaminates fisheries. For instance, recent studies by oceanographic institutions in Manila have highlighted the degradation of coral reefs in the nearby waters of Luzon Strait and its implications for local fishing communities. These findings underscore the necessity of integrating oceanographic data into urban planning and environmental policies.</w:t>
      </w:r>
    </w:p>
    <w:bookmarkEnd w:id="20"/>
    <w:bookmarkStart w:id="21" w:name="X2a9133c525cdaf01c66d5ac6c0dff260e8b36a7"/>
    <w:p>
      <w:pPr>
        <w:pStyle w:val="Heading2"/>
      </w:pPr>
      <w:r>
        <w:t xml:space="preserve">2. Key Research Areas by Oceanographers in Manila</w:t>
      </w:r>
    </w:p>
    <w:p>
      <w:pPr>
        <w:pStyle w:val="FirstParagraph"/>
      </w:pPr>
      <w:r>
        <w:rPr>
          <w:bCs/>
          <w:b/>
        </w:rPr>
        <w:t xml:space="preserve">Oceanographer</w:t>
      </w:r>
      <w:r>
        <w:t xml:space="preserve">s in Manila focus on several interdisciplinary research areas that align with the nation’s developmental goals and environmental priorities. These include:</w:t>
      </w:r>
    </w:p>
    <w:p>
      <w:pPr>
        <w:numPr>
          <w:ilvl w:val="0"/>
          <w:numId w:val="1001"/>
        </w:numPr>
        <w:pStyle w:val="Compact"/>
      </w:pPr>
      <w:r>
        <w:rPr>
          <w:bCs/>
          <w:b/>
        </w:rPr>
        <w:t xml:space="preserve">Coastal Zone Management:</w:t>
      </w:r>
      <w:r>
        <w:t xml:space="preserve"> </w:t>
      </w:r>
      <w:r>
        <w:t xml:space="preserve">Monitoring sedimentation rates, shoreline changes, and the impact of coastal infrastructure projects (e.g., reclamation works) on marine habitats.</w:t>
      </w:r>
    </w:p>
    <w:p>
      <w:pPr>
        <w:numPr>
          <w:ilvl w:val="0"/>
          <w:numId w:val="1001"/>
        </w:numPr>
        <w:pStyle w:val="Compact"/>
      </w:pPr>
      <w:r>
        <w:rPr>
          <w:bCs/>
          <w:b/>
        </w:rPr>
        <w:t xml:space="preserve">Ocean Acidification Studies:</w:t>
      </w:r>
      <w:r>
        <w:t xml:space="preserve"> </w:t>
      </w:r>
      <w:r>
        <w:t xml:space="preserve">Investigating how increased CO2 levels affect shellfish populations in Manila Bay and adjacent waters.</w:t>
      </w:r>
    </w:p>
    <w:p>
      <w:pPr>
        <w:numPr>
          <w:ilvl w:val="0"/>
          <w:numId w:val="1001"/>
        </w:numPr>
        <w:pStyle w:val="Compact"/>
      </w:pPr>
      <w:r>
        <w:rPr>
          <w:bCs/>
          <w:b/>
        </w:rPr>
        <w:t xml:space="preserve">Fisheries Resource Assessment:</w:t>
      </w:r>
      <w:r>
        <w:t xml:space="preserve"> </w:t>
      </w:r>
      <w:r>
        <w:t xml:space="preserve">Conducting biodiversity surveys to ensure sustainable fishing practices and combat illegal, unreported, and unregulated (IUU) fishing in the South China Sea region.</w:t>
      </w:r>
    </w:p>
    <w:p>
      <w:pPr>
        <w:numPr>
          <w:ilvl w:val="0"/>
          <w:numId w:val="1001"/>
        </w:numPr>
        <w:pStyle w:val="Compact"/>
      </w:pPr>
      <w:r>
        <w:rPr>
          <w:bCs/>
          <w:b/>
        </w:rPr>
        <w:t xml:space="preserve">Climatic Impact Analysis:</w:t>
      </w:r>
      <w:r>
        <w:t xml:space="preserve"> </w:t>
      </w:r>
      <w:r>
        <w:t xml:space="preserve">Modeling typhoon trajectories and sea-level rise scenarios to support disaster risk reduction strategies for Manila’s low-lying districts.</w:t>
      </w:r>
    </w:p>
    <w:p>
      <w:pPr>
        <w:pStyle w:val="FirstParagraph"/>
      </w:pPr>
      <w:r>
        <w:t xml:space="preserve">In particular, oceanographic research in</w:t>
      </w:r>
      <w:r>
        <w:t xml:space="preserve"> </w:t>
      </w:r>
      <w:r>
        <w:rPr>
          <w:bCs/>
          <w:b/>
        </w:rPr>
        <w:t xml:space="preserve">Philippines Manila</w:t>
      </w:r>
      <w:r>
        <w:t xml:space="preserve"> </w:t>
      </w:r>
      <w:r>
        <w:t xml:space="preserve">has been instrumental in developing early warning systems for tsunamis and storm surges. Collaborative projects between the Philippine Atmospheric, Geophysical, and Astronomical Services Administration (PAGASA) and local universities exemplify how oceanographers contribute to public safety through real-time data collection and predictive modeling.</w:t>
      </w:r>
    </w:p>
    <w:bookmarkEnd w:id="21"/>
    <w:bookmarkStart w:id="22" w:name="X0f9a4487a510b0afe4ad09642d67a0163f6dd4d"/>
    <w:p>
      <w:pPr>
        <w:pStyle w:val="Heading2"/>
      </w:pPr>
      <w:r>
        <w:t xml:space="preserve">3. Challenges in Oceanographic Research in Manila</w:t>
      </w:r>
    </w:p>
    <w:p>
      <w:pPr>
        <w:pStyle w:val="FirstParagraph"/>
      </w:pPr>
      <w:r>
        <w:t xml:space="preserve">Despite its significance, oceanographic research in</w:t>
      </w:r>
      <w:r>
        <w:t xml:space="preserve"> </w:t>
      </w:r>
      <w:r>
        <w:rPr>
          <w:bCs/>
          <w:b/>
        </w:rPr>
        <w:t xml:space="preserve">Philippines Manila</w:t>
      </w:r>
      <w:r>
        <w:t xml:space="preserve"> </w:t>
      </w:r>
      <w:r>
        <w:t xml:space="preserve">faces challenges such as limited funding, political interference, and the need for interdisciplinary collaboration. Rapid urbanization often prioritizes short-term economic gains over long-term environmental stewardship, leading to underinvestment in marine science infrastructure. For example, while Manila’s coastline is heavily industrialized (e.g., the Port of Manila), there is a lack of comprehensive monitoring systems to track pollution levels in coastal waters.</w:t>
      </w:r>
    </w:p>
    <w:p>
      <w:pPr>
        <w:pStyle w:val="BodyText"/>
      </w:pPr>
      <w:r>
        <w:t xml:space="preserve">Additionally,</w:t>
      </w:r>
      <w:r>
        <w:t xml:space="preserve"> </w:t>
      </w:r>
      <w:r>
        <w:rPr>
          <w:bCs/>
          <w:b/>
        </w:rPr>
        <w:t xml:space="preserve">Oceanographer</w:t>
      </w:r>
      <w:r>
        <w:t xml:space="preserve">s must navigate complex socio-political dynamics, including balancing the interests of local communities reliant on fishing with conservation efforts. In some cases, traditional fishing practices conflict with marine protected area (MPA) designations, requiring culturally sensitive approaches to policy implementation.</w:t>
      </w:r>
    </w:p>
    <w:bookmarkEnd w:id="22"/>
    <w:bookmarkStart w:id="23" w:name="X1b28c45e8058387a237eafc320af473a435c890"/>
    <w:p>
      <w:pPr>
        <w:pStyle w:val="Heading2"/>
      </w:pPr>
      <w:r>
        <w:t xml:space="preserve">4. Educational and Research Institutions in Manila</w:t>
      </w:r>
    </w:p>
    <w:p>
      <w:pPr>
        <w:pStyle w:val="FirstParagraph"/>
      </w:pPr>
      <w:r>
        <w:t xml:space="preserve">The</w:t>
      </w:r>
      <w:r>
        <w:t xml:space="preserve"> </w:t>
      </w:r>
      <w:r>
        <w:rPr>
          <w:bCs/>
          <w:b/>
        </w:rPr>
        <w:t xml:space="preserve">Philippines Manila</w:t>
      </w:r>
      <w:r>
        <w:t xml:space="preserve"> </w:t>
      </w:r>
      <w:r>
        <w:t xml:space="preserve">region hosts several prestigious institutions that advance oceanographic research and education. The University of the Philippines Diliman, the Philippine Institute of Volcanology and Seismology (PHIVOLCS), and private entities like the Marine Science Institute (MSI) are key players in training future oceanographers and conducting cutting-edge studies. These institutions collaborate with international partners to enhance data collection capabilities, such as deploying autonomous underwater vehicles (AUVs) in Manila Bay to study microplastic pollution.</w:t>
      </w:r>
    </w:p>
    <w:p>
      <w:pPr>
        <w:pStyle w:val="BodyText"/>
      </w:pPr>
      <w:r>
        <w:t xml:space="preserve">Educational programs in Manila emphasize both theoretical knowledge and fieldwork, ensuring that graduates are equipped to address local challenges. For instance, students at the University of Santo Tomas’ College of Science frequently participate in mangrove rehabilitation projects along the Pasig River, combining ecological restoration with community engagement.</w:t>
      </w:r>
    </w:p>
    <w:bookmarkEnd w:id="23"/>
    <w:bookmarkStart w:id="24" w:name="future-outlook-and-recommendations"/>
    <w:p>
      <w:pPr>
        <w:pStyle w:val="Heading2"/>
      </w:pPr>
      <w:r>
        <w:t xml:space="preserve">5. Future Outlook and Recommendations</w:t>
      </w:r>
    </w:p>
    <w:p>
      <w:pPr>
        <w:pStyle w:val="FirstParagraph"/>
      </w:pPr>
      <w:r>
        <w:t xml:space="preserve">The role of</w:t>
      </w:r>
      <w:r>
        <w:t xml:space="preserve"> </w:t>
      </w:r>
      <w:r>
        <w:rPr>
          <w:bCs/>
          <w:b/>
        </w:rPr>
        <w:t xml:space="preserve">Oceanographer</w:t>
      </w:r>
      <w:r>
        <w:t xml:space="preserve">s in</w:t>
      </w:r>
      <w:r>
        <w:t xml:space="preserve"> </w:t>
      </w:r>
      <w:r>
        <w:rPr>
          <w:bCs/>
          <w:b/>
        </w:rPr>
        <w:t xml:space="preserve">Philippines Manila</w:t>
      </w:r>
      <w:r>
        <w:t xml:space="preserve"> </w:t>
      </w:r>
      <w:r>
        <w:t xml:space="preserve">will become even more critical as climate change exacerbates environmental vulnerabilities. To strengthen the field, the following recommendations are proposed:</w:t>
      </w:r>
    </w:p>
    <w:p>
      <w:pPr>
        <w:numPr>
          <w:ilvl w:val="0"/>
          <w:numId w:val="1002"/>
        </w:numPr>
        <w:pStyle w:val="Compact"/>
      </w:pPr>
      <w:r>
        <w:rPr>
          <w:bCs/>
          <w:b/>
        </w:rPr>
        <w:t xml:space="preserve">Increase Government Funding:</w:t>
      </w:r>
      <w:r>
        <w:t xml:space="preserve"> </w:t>
      </w:r>
      <w:r>
        <w:t xml:space="preserve">Allocate resources for advanced oceanographic equipment, such as satellite monitoring systems and deep-sea sampling tools.</w:t>
      </w:r>
    </w:p>
    <w:p>
      <w:pPr>
        <w:numPr>
          <w:ilvl w:val="0"/>
          <w:numId w:val="1002"/>
        </w:numPr>
        <w:pStyle w:val="Compact"/>
      </w:pPr>
      <w:r>
        <w:rPr>
          <w:bCs/>
          <w:b/>
        </w:rPr>
        <w:t xml:space="preserve">Promote Public Awareness:</w:t>
      </w:r>
      <w:r>
        <w:t xml:space="preserve"> </w:t>
      </w:r>
      <w:r>
        <w:t xml:space="preserve">Launch educational campaigns to highlight the importance of marine ecosystems in everyday life, targeting schoolchildren and local communities.</w:t>
      </w:r>
    </w:p>
    <w:p>
      <w:pPr>
        <w:numPr>
          <w:ilvl w:val="0"/>
          <w:numId w:val="1002"/>
        </w:numPr>
        <w:pStyle w:val="Compact"/>
      </w:pPr>
      <w:r>
        <w:rPr>
          <w:bCs/>
          <w:b/>
        </w:rPr>
        <w:t xml:space="preserve">Foster International Collaboration:</w:t>
      </w:r>
      <w:r>
        <w:t xml:space="preserve"> </w:t>
      </w:r>
      <w:r>
        <w:t xml:space="preserve">Partner with global oceanographic organizations (e.g., UNESCO’s Intergovernmental Oceanographic Commission) to share data and expertise.</w:t>
      </w:r>
    </w:p>
    <w:p>
      <w:pPr>
        <w:pStyle w:val="FirstParagraph"/>
      </w:pPr>
      <w:r>
        <w:t xml:space="preserve">The integration of oceanographic research into Manila’s urban planning framework will be essential for ensuring that economic growth does not come at the expense of environmental sustainability. By prioritizing interdisciplinary approaches,</w:t>
      </w:r>
      <w:r>
        <w:t xml:space="preserve"> </w:t>
      </w:r>
      <w:r>
        <w:rPr>
          <w:bCs/>
          <w:b/>
        </w:rPr>
        <w:t xml:space="preserve">Oceanographer</w:t>
      </w:r>
      <w:r>
        <w:t xml:space="preserve">s can help</w:t>
      </w:r>
      <w:r>
        <w:t xml:space="preserve"> </w:t>
      </w:r>
      <w:r>
        <w:rPr>
          <w:bCs/>
          <w:b/>
        </w:rPr>
        <w:t xml:space="preserve">Philippines Manila</w:t>
      </w:r>
      <w:r>
        <w:t xml:space="preserve"> </w:t>
      </w:r>
      <w:r>
        <w:t xml:space="preserve">become a model for coastal resilience in the 21st century.</w:t>
      </w:r>
    </w:p>
    <w:bookmarkEnd w:id="24"/>
    <w:bookmarkStart w:id="25" w:name="conclusion"/>
    <w:p>
      <w:pPr>
        <w:pStyle w:val="Heading2"/>
      </w:pPr>
      <w:r>
        <w:t xml:space="preserve">6. Conclusion</w:t>
      </w:r>
    </w:p>
    <w:p>
      <w:pPr>
        <w:pStyle w:val="FirstParagraph"/>
      </w:pPr>
      <w:r>
        <w:t xml:space="preserve">In conclusion, this</w:t>
      </w:r>
      <w:r>
        <w:t xml:space="preserve"> </w:t>
      </w:r>
      <w:r>
        <w:rPr>
          <w:bCs/>
          <w:b/>
        </w:rPr>
        <w:t xml:space="preserve">abstract academic</w:t>
      </w:r>
      <w:r>
        <w:t xml:space="preserve"> </w:t>
      </w:r>
      <w:r>
        <w:t xml:space="preserve">document highlights the indispensable role of</w:t>
      </w:r>
      <w:r>
        <w:t xml:space="preserve"> </w:t>
      </w:r>
      <w:r>
        <w:rPr>
          <w:bCs/>
          <w:b/>
        </w:rPr>
        <w:t xml:space="preserve">Oceanographer</w:t>
      </w:r>
      <w:r>
        <w:t xml:space="preserve">s in addressing the environmental and socioeconomic challenges faced by</w:t>
      </w:r>
      <w:r>
        <w:t xml:space="preserve"> </w:t>
      </w:r>
      <w:r>
        <w:rPr>
          <w:bCs/>
          <w:b/>
        </w:rPr>
        <w:t xml:space="preserve">Philippines Manila</w:t>
      </w:r>
      <w:r>
        <w:t xml:space="preserve">. Their research not only advances scientific understanding but also informs policies that safeguard coastal communities, marine biodiversity, and national security. As Manila continues to grow, the contributions of oceanographers will remain central to achieving a sustainable balance between human development and nature’s fragile ecosystems.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Oceanographers in Manila, Philippines</dc:title>
  <dc:creator/>
  <cp:keywords/>
  <dcterms:created xsi:type="dcterms:W3CDTF">2026-07-20T07:51:25Z</dcterms:created>
  <dcterms:modified xsi:type="dcterms:W3CDTF">2026-07-20T07:51:25Z</dcterms:modified>
</cp:coreProperties>
</file>

<file path=docProps/custom.xml><?xml version="1.0" encoding="utf-8"?>
<Properties xmlns="http://schemas.openxmlformats.org/officeDocument/2006/custom-properties" xmlns:vt="http://schemas.openxmlformats.org/officeDocument/2006/docPropsVTypes"/>
</file>