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4e86883c755bac057e7ca8573ab0839d0bc412c"/>
    <w:p>
      <w:pPr>
        <w:pStyle w:val="Heading1"/>
      </w:pPr>
      <w:r>
        <w:t xml:space="preserve">Abstract Academic Document: The Role of an Oceanographer in Saudi Arabia Riyadh</w:t>
      </w:r>
    </w:p>
    <w:p>
      <w:pPr>
        <w:pStyle w:val="FirstParagraph"/>
      </w:pPr>
      <w:r>
        <w:rPr>
          <w:bCs/>
          <w:b/>
        </w:rPr>
        <w:t xml:space="preserve">Abstract academic:</w:t>
      </w:r>
      <w:r>
        <w:t xml:space="preserve"> </w:t>
      </w:r>
      <w:r>
        <w:t xml:space="preserve">This document provides a comprehensive overview of the significance, responsibilities, and challenges faced by oceanographers operating within the context of Saudi Arabia Riyadh. While Riyadh is an inland city located in the heart of the Arabian Peninsula, its role as a hub for scientific research and environmental policy-making positions it as a critical center for advancing oceanographic studies. The intersection of geology, climate science, and marine ecology necessitates a multidisciplinary approach to address the unique environmental challenges of the region. This abstract academic explores how oceanographers in Riyadh contribute to global and local scientific discourse, focusing on their role in understanding desertification processes, managing coastal ecosystems, and aligning research with Saudi Arabia’s Vision 2030 goals for sustainable development.</w:t>
      </w:r>
    </w:p>
    <w:p>
      <w:pPr>
        <w:pStyle w:val="BodyText"/>
      </w:pPr>
      <w:r>
        <w:t xml:space="preserve">An</w:t>
      </w:r>
      <w:r>
        <w:t xml:space="preserve"> </w:t>
      </w:r>
      <w:r>
        <w:rPr>
          <w:bCs/>
          <w:b/>
        </w:rPr>
        <w:t xml:space="preserve">Oceanographer</w:t>
      </w:r>
      <w:r>
        <w:t xml:space="preserve"> </w:t>
      </w:r>
      <w:r>
        <w:t xml:space="preserve">is a scientist who studies the physical, chemical, biological, and geological aspects of the ocean. In regions like Saudi Arabia Riyadh, where direct interaction with marine environments is limited due to the arid landscape and geographical positioning, oceanographers often collaborate with international institutions or focus on indirect methods such as remote sensing technology, data modeling for coastal zones adjacent to the Red Sea or Gulf of Aden, and climate change impact assessments. The field demands a blend of theoretical knowledge and practical application to address both global oceanographic phenomena and localized environmental concerns.</w:t>
      </w:r>
    </w:p>
    <w:p>
      <w:pPr>
        <w:pStyle w:val="BodyText"/>
      </w:pPr>
      <w:r>
        <w:t xml:space="preserve">Saudi Arabia Riyadh, as the capital city of the Kingdom, serves as a strategic node for academic institutions, research centers, and governmental agencies committed to advancing scientific innovation. The city is home to prestigious universities such as King Abdulaziz University (KAU) and King Saud University (KSU), which offer specialized programs in environmental science and oceanography. These institutions play a pivotal role in training the next generation of</w:t>
      </w:r>
      <w:r>
        <w:t xml:space="preserve"> </w:t>
      </w:r>
      <w:r>
        <w:rPr>
          <w:bCs/>
          <w:b/>
        </w:rPr>
        <w:t xml:space="preserve">Oceanographer</w:t>
      </w:r>
      <w:r>
        <w:t xml:space="preserve">s who can contribute to the Kingdom’s long-term goals, including sustainable water management, renewable energy initiatives, and ecological conservation. The presence of research facilities such as the King Abdullah University of Science and Technology (KAUST) further underscores Riyadh’s commitment to fostering interdisciplinary studies that bridge terrestrial and marine sciences.</w:t>
      </w:r>
    </w:p>
    <w:p>
      <w:pPr>
        <w:pStyle w:val="BodyText"/>
      </w:pPr>
      <w:r>
        <w:t xml:space="preserve">The role of an oceanographer in Saudi Arabia Riyadh extends beyond traditional marine studies. Given the Kingdom’s ambition to develop its coastal regions, including the Red Sea Project and NEOM initiative, oceanographers are tasked with monitoring biodiversity, assessing pollution levels in nearby watersheds, and ensuring that urban expansion does not compromise marine ecosystems. For instance, oceanographic research conducted by experts based in Riyadh may focus on understanding how desert dust from the Arabian Desert interacts with marine environments to affect nutrient cycles or alter coral reef health. Such studies are critical for formulating policies that balance economic growth with environmental preservation.</w:t>
      </w:r>
    </w:p>
    <w:p>
      <w:pPr>
        <w:pStyle w:val="BodyText"/>
      </w:pPr>
      <w:r>
        <w:t xml:space="preserve">One of the key challenges faced by oceanographers in Riyadh is the lack of direct access to coastal or marine environments, which necessitates reliance on collaborative frameworks with international partners such as the United Nations Educational, Scientific and Cultural Organization (UNESCO) or regional bodies like the Gulf Cooperation Council (GCC). These partnerships enable data sharing, joint research projects, and training programs that enhance local expertise. Additionally, oceanographers in Riyadh often engage in public outreach to raise awareness about marine conservation issues among a population historically more connected to terrestrial resources than oceanic ones.</w:t>
      </w:r>
    </w:p>
    <w:p>
      <w:pPr>
        <w:pStyle w:val="BodyText"/>
      </w:pPr>
      <w:r>
        <w:t xml:space="preserve">The integration of advanced technologies such as satellite imagery, autonomous underwater vehicles (AUVs), and machine learning algorithms has revolutionized the field of oceanography, even in landlocked regions like Riyadh. These tools allow researchers to monitor sea surface temperatures, track climate change patterns in adjacent watersheds, and predict the impact of rising global temperatures on Saudi Arabia’s coastal zones. Such data is invaluable for policymakers in Riyadh when designing infrastructure projects or managing natural resources.</w:t>
      </w:r>
    </w:p>
    <w:p>
      <w:pPr>
        <w:pStyle w:val="BodyText"/>
      </w:pPr>
      <w:r>
        <w:t xml:space="preserve">Saudi Arabia’s Vision 2030 initiative emphasizes the importance of scientific research and innovation as cornerstones of national development. The role of an oceanographer in this context is to align marine studies with broader objectives such as enhancing energy security (via offshore wind or wave energy projects), protecting biodiversity, and ensuring sustainable tourism in coastal areas. For example, oceanographers may work alongside engineers to assess the feasibility of desalination plants that minimize harm to nearby marine habitats or contribute to urban planning in NEOM by analyzing sedimentation patterns.</w:t>
      </w:r>
    </w:p>
    <w:p>
      <w:pPr>
        <w:pStyle w:val="BodyText"/>
      </w:pPr>
      <w:r>
        <w:t xml:space="preserve">The academic community in Riyadh is actively involved in publishing research that highlights the unique challenges of conducting oceanography in a desert environment. Studies often address topics such as the impact of anthropogenic activities on coastal ecosystems, the role of marine microbes in carbon sequestration, and the use of biotechnology to restore degraded environments. These contributions not only advance global scientific knowledge but also position Saudi Arabia as a leader in addressing transboundary environmental issues.</w:t>
      </w:r>
    </w:p>
    <w:p>
      <w:pPr>
        <w:pStyle w:val="BodyText"/>
      </w:pPr>
      <w:r>
        <w:t xml:space="preserve">In conclusion, the role of an</w:t>
      </w:r>
      <w:r>
        <w:t xml:space="preserve"> </w:t>
      </w:r>
      <w:r>
        <w:rPr>
          <w:bCs/>
          <w:b/>
        </w:rPr>
        <w:t xml:space="preserve">Oceanographer</w:t>
      </w:r>
      <w:r>
        <w:t xml:space="preserve"> </w:t>
      </w:r>
      <w:r>
        <w:t xml:space="preserve">in</w:t>
      </w:r>
      <w:r>
        <w:t xml:space="preserve"> </w:t>
      </w:r>
      <w:r>
        <w:rPr>
          <w:bCs/>
          <w:b/>
        </w:rPr>
        <w:t xml:space="preserve">Saudi Arabia Riyadh</w:t>
      </w:r>
      <w:r>
        <w:t xml:space="preserve"> </w:t>
      </w:r>
      <w:r>
        <w:t xml:space="preserve">is multifaceted and increasingly vital as the Kingdom navigates the complexities of desertification, climate change, and sustainable development. By leveraging cutting-edge technology, fostering international collaboration, and engaging with local stakeholders, oceanographers based in Riyadh are pivotal to achieving both national goals and global environmental stewardship. This abstract academic underscores the necessity of continued investment in oceanographic research within the region to ensure that Saudi Arabia remains at the forefront of scientific innovation while safeguarding its natural resources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Saudi Arabia Riyadh</dc:title>
  <dc:creator/>
  <dc:language>en</dc:language>
  <cp:keywords/>
  <dcterms:created xsi:type="dcterms:W3CDTF">2026-07-21T04:32:32Z</dcterms:created>
  <dcterms:modified xsi:type="dcterms:W3CDTF">2026-07-21T04:32:32Z</dcterms:modified>
</cp:coreProperties>
</file>

<file path=docProps/custom.xml><?xml version="1.0" encoding="utf-8"?>
<Properties xmlns="http://schemas.openxmlformats.org/officeDocument/2006/custom-properties" xmlns:vt="http://schemas.openxmlformats.org/officeDocument/2006/docPropsVTypes"/>
</file>