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1fdae7670aef4a815860cde20344fccef6cc795"/>
    <w:p>
      <w:pPr>
        <w:pStyle w:val="Heading1"/>
      </w:pPr>
      <w:r>
        <w:t xml:space="preserve">Abstract Academic: The Role of an Oceanographer in Spain, Barcelona</w:t>
      </w:r>
    </w:p>
    <w:p>
      <w:pPr>
        <w:pStyle w:val="FirstParagraph"/>
      </w:pPr>
      <w:r>
        <w:t xml:space="preserve">The field of oceanography is a multidisciplinary science that integrates aspects of physics, chemistry, biology, and geology to study the oceans and their interactions with the Earth's systems. In recent decades, the role of an</w:t>
      </w:r>
      <w:r>
        <w:t xml:space="preserve"> </w:t>
      </w:r>
      <w:r>
        <w:rPr>
          <w:bCs/>
          <w:b/>
        </w:rPr>
        <w:t xml:space="preserve">Oceanographer</w:t>
      </w:r>
      <w:r>
        <w:t xml:space="preserve"> </w:t>
      </w:r>
      <w:r>
        <w:t xml:space="preserve">has become increasingly critical in addressing global challenges such as climate change, marine biodiversity conservation, and sustainable resource management. This abstract academic document explores the specific contributions of an</w:t>
      </w:r>
      <w:r>
        <w:t xml:space="preserve"> </w:t>
      </w:r>
      <w:r>
        <w:rPr>
          <w:bCs/>
          <w:b/>
        </w:rPr>
        <w:t xml:space="preserve">Oceanographer</w:t>
      </w:r>
      <w:r>
        <w:t xml:space="preserve"> </w:t>
      </w:r>
      <w:r>
        <w:t xml:space="preserve">working in</w:t>
      </w:r>
      <w:r>
        <w:t xml:space="preserve"> </w:t>
      </w:r>
      <w:r>
        <w:rPr>
          <w:bCs/>
          <w:b/>
        </w:rPr>
        <w:t xml:space="preserve">Spain Barcelona</w:t>
      </w:r>
      <w:r>
        <w:t xml:space="preserve">, a region uniquely positioned to leverage its Mediterranean coastal environment for both research and practical applications. By examining the interdisciplinary nature of oceanographic studies in this context, we highlight the importance of integrating local knowledge with global scientific trends.</w:t>
      </w:r>
    </w:p>
    <w:bookmarkStart w:id="20" w:name="X728d3385ed5525cb0eb66a0a4a2397977adff6f"/>
    <w:p>
      <w:pPr>
        <w:pStyle w:val="Heading2"/>
      </w:pPr>
      <w:r>
        <w:t xml:space="preserve">Introduction to Oceanography in Spain Barcelona</w:t>
      </w:r>
    </w:p>
    <w:p>
      <w:pPr>
        <w:pStyle w:val="FirstParagraph"/>
      </w:pPr>
      <w:r>
        <w:rPr>
          <w:bCs/>
          <w:b/>
        </w:rPr>
        <w:t xml:space="preserve">Spain Barcelona</w:t>
      </w:r>
      <w:r>
        <w:t xml:space="preserve">, located on the northeastern coast of the Iberian Peninsula, is a hub for marine research due to its proximity to the Mediterranean Sea and its historical connection to maritime activities. The region’s coastline features diverse ecosystems, including rocky shores, sandy beaches, and estuaries that support a wide range of marine life. These geographical characteristics make</w:t>
      </w:r>
      <w:r>
        <w:t xml:space="preserve"> </w:t>
      </w:r>
      <w:r>
        <w:rPr>
          <w:bCs/>
          <w:b/>
        </w:rPr>
        <w:t xml:space="preserve">Spain Barcelona</w:t>
      </w:r>
      <w:r>
        <w:t xml:space="preserve"> </w:t>
      </w:r>
      <w:r>
        <w:t xml:space="preserve">an ideal location for studying coastal dynamics, ocean circulation patterns, and the impact of human activities on marine environments.</w:t>
      </w:r>
    </w:p>
    <w:p>
      <w:pPr>
        <w:pStyle w:val="BodyText"/>
      </w:pPr>
      <w:r>
        <w:t xml:space="preserve">An</w:t>
      </w:r>
      <w:r>
        <w:t xml:space="preserve"> </w:t>
      </w:r>
      <w:r>
        <w:rPr>
          <w:bCs/>
          <w:b/>
        </w:rPr>
        <w:t xml:space="preserve">Oceanographer</w:t>
      </w:r>
      <w:r>
        <w:t xml:space="preserve"> </w:t>
      </w:r>
      <w:r>
        <w:t xml:space="preserve">in this region must navigate both the physical and socio-economic dimensions of oceanic studies. Their work spans from monitoring ocean temperature fluctuations to analyzing pollution trends in urbanized coastal zones. For instance, the Mediterranean Sea is experiencing rapid warming due to climate change, which has profound implications for marine ecosystems and local communities reliant on fishing or tourism industries.</w:t>
      </w:r>
    </w:p>
    <w:bookmarkEnd w:id="20"/>
    <w:bookmarkStart w:id="21" w:name="Xebfabdfed5741c8b55c3ea8a267714c2cb5431a"/>
    <w:p>
      <w:pPr>
        <w:pStyle w:val="Heading2"/>
      </w:pPr>
      <w:r>
        <w:t xml:space="preserve">Key Contributions of an Oceanographer in Spain Barcelona</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Spain Barcelona</w:t>
      </w:r>
      <w:r>
        <w:t xml:space="preserve"> </w:t>
      </w:r>
      <w:r>
        <w:t xml:space="preserve">is multifaceted. It involves conducting fieldwork, analyzing data, and collaborating with policymakers to develop strategies for sustainable ocean use. One of the most significant contributions has been the study of marine biodiversity in the Balearic Islands and adjacent waters. An</w:t>
      </w:r>
      <w:r>
        <w:t xml:space="preserve"> </w:t>
      </w:r>
      <w:r>
        <w:rPr>
          <w:bCs/>
          <w:b/>
        </w:rPr>
        <w:t xml:space="preserve">Oceanographer</w:t>
      </w:r>
      <w:r>
        <w:t xml:space="preserve"> </w:t>
      </w:r>
      <w:r>
        <w:t xml:space="preserve">working in this region might focus on tracking changes in species distribution due to rising sea temperatures or acidification, which are critical factors threatening coral reefs and fisheries.</w:t>
      </w:r>
    </w:p>
    <w:p>
      <w:pPr>
        <w:pStyle w:val="BodyText"/>
      </w:pPr>
      <w:r>
        <w:t xml:space="preserve">Another key area is the assessment of coastal erosion and sediment dynamics. Barcelona’s coastline has undergone significant transformation due to urban development and tourism. An</w:t>
      </w:r>
      <w:r>
        <w:t xml:space="preserve"> </w:t>
      </w:r>
      <w:r>
        <w:rPr>
          <w:bCs/>
          <w:b/>
        </w:rPr>
        <w:t xml:space="preserve">Oceanographer</w:t>
      </w:r>
      <w:r>
        <w:t xml:space="preserve"> </w:t>
      </w:r>
      <w:r>
        <w:t xml:space="preserve">might use remote sensing technologies and hydrodynamic modeling to predict how future climate scenarios could affect these vulnerable areas. Such research is essential for designing resilient infrastructure, such as seawalls or managed retreat strategies, that balance ecological preservation with human needs.</w:t>
      </w:r>
    </w:p>
    <w:bookmarkEnd w:id="21"/>
    <w:bookmarkStart w:id="22" w:name="X7489f6f568817fb3e5b28f62ce134265ad355ee"/>
    <w:p>
      <w:pPr>
        <w:pStyle w:val="Heading2"/>
      </w:pPr>
      <w:r>
        <w:t xml:space="preserve">Methodologies and Tools Utilized by an Oceanographer</w:t>
      </w:r>
    </w:p>
    <w:p>
      <w:pPr>
        <w:pStyle w:val="FirstParagraph"/>
      </w:pPr>
      <w:r>
        <w:t xml:space="preserve">To address these challenges, an</w:t>
      </w:r>
      <w:r>
        <w:t xml:space="preserve"> </w:t>
      </w:r>
      <w:r>
        <w:rPr>
          <w:bCs/>
          <w:b/>
        </w:rPr>
        <w:t xml:space="preserve">Oceanographer</w:t>
      </w:r>
      <w:r>
        <w:t xml:space="preserve"> </w:t>
      </w:r>
      <w:r>
        <w:t xml:space="preserve">in</w:t>
      </w:r>
      <w:r>
        <w:t xml:space="preserve"> </w:t>
      </w:r>
      <w:r>
        <w:rPr>
          <w:bCs/>
          <w:b/>
        </w:rPr>
        <w:t xml:space="preserve">Spain Barcelona</w:t>
      </w:r>
      <w:r>
        <w:t xml:space="preserve"> </w:t>
      </w:r>
      <w:r>
        <w:t xml:space="preserve">employs a range of advanced methodologies. These include satellite remote sensing for large-scale oceanographic monitoring, autonomous underwater vehicles (AUVs) for data collection in difficult-to-reach areas, and laboratory-based chemical and biological analyses. For example, the use of AUVs has enabled researchers to map seafloor topography and detect changes in marine habitats with unprecedented accuracy.</w:t>
      </w:r>
    </w:p>
    <w:p>
      <w:pPr>
        <w:pStyle w:val="BodyText"/>
      </w:pPr>
      <w:r>
        <w:t xml:space="preserve">Additionally, computational models play a crucial role. An</w:t>
      </w:r>
      <w:r>
        <w:t xml:space="preserve"> </w:t>
      </w:r>
      <w:r>
        <w:rPr>
          <w:bCs/>
          <w:b/>
        </w:rPr>
        <w:t xml:space="preserve">Oceanographer</w:t>
      </w:r>
      <w:r>
        <w:t xml:space="preserve"> </w:t>
      </w:r>
      <w:r>
        <w:t xml:space="preserve">might use numerical simulations to predict how ocean currents interact with coastal structures or how pollutants disperse in the water column. These models are often integrated into decision-making frameworks for local governments and environmental agencies.</w:t>
      </w:r>
    </w:p>
    <w:bookmarkEnd w:id="22"/>
    <w:bookmarkStart w:id="23" w:name="X3264e59d9cd84b857985e79c054a4a15ee286f2"/>
    <w:p>
      <w:pPr>
        <w:pStyle w:val="Heading2"/>
      </w:pPr>
      <w:r>
        <w:t xml:space="preserve">Collaborative Efforts and Institutional Support in Spain Barcelona</w:t>
      </w:r>
    </w:p>
    <w:p>
      <w:pPr>
        <w:pStyle w:val="FirstParagraph"/>
      </w:pPr>
      <w:r>
        <w:t xml:space="preserve">The academic and research institutions in</w:t>
      </w:r>
      <w:r>
        <w:t xml:space="preserve"> </w:t>
      </w:r>
      <w:r>
        <w:rPr>
          <w:bCs/>
          <w:b/>
        </w:rPr>
        <w:t xml:space="preserve">Spain Barcelona</w:t>
      </w:r>
      <w:r>
        <w:t xml:space="preserve">, such as the University of Barcelona (UB) and the Institute of Marine Sciences (ICM-CSIC), provide a robust foundation for oceanographic research. These organizations collaborate with international bodies like the European Union’s Horizon 2020 program to address transboundary marine issues. An</w:t>
      </w:r>
      <w:r>
        <w:t xml:space="preserve"> </w:t>
      </w:r>
      <w:r>
        <w:rPr>
          <w:bCs/>
          <w:b/>
        </w:rPr>
        <w:t xml:space="preserve">Oceanographer</w:t>
      </w:r>
      <w:r>
        <w:t xml:space="preserve"> </w:t>
      </w:r>
      <w:r>
        <w:t xml:space="preserve">in this ecosystem benefits from access to state-of-the-art facilities, interdisciplinary teams, and funding opportunities that support large-scale projects.</w:t>
      </w:r>
    </w:p>
    <w:p>
      <w:pPr>
        <w:pStyle w:val="BodyText"/>
      </w:pPr>
      <w:r>
        <w:t xml:space="preserve">Furthermore, partnerships with local communities and industries are vital. For example, an</w:t>
      </w:r>
      <w:r>
        <w:t xml:space="preserve"> </w:t>
      </w:r>
      <w:r>
        <w:rPr>
          <w:bCs/>
          <w:b/>
        </w:rPr>
        <w:t xml:space="preserve">Oceanographer</w:t>
      </w:r>
      <w:r>
        <w:t xml:space="preserve"> </w:t>
      </w:r>
      <w:r>
        <w:t xml:space="preserve">might work with fishing cooperatives to develop sustainable aquaculture practices or educate the public about marine conservation through outreach programs. Such collaborations ensure that scientific findings are translated into actionable solutions that benefit both the environment and society.</w:t>
      </w:r>
    </w:p>
    <w:bookmarkEnd w:id="23"/>
    <w:bookmarkStart w:id="24" w:name="challenges-and-future-directions"/>
    <w:p>
      <w:pPr>
        <w:pStyle w:val="Heading2"/>
      </w:pPr>
      <w:r>
        <w:t xml:space="preserve">Challenges and Future Directions</w:t>
      </w:r>
    </w:p>
    <w:p>
      <w:pPr>
        <w:pStyle w:val="FirstParagraph"/>
      </w:pPr>
      <w:r>
        <w:t xml:space="preserve">Despite its strengths, oceanographic research in</w:t>
      </w:r>
      <w:r>
        <w:t xml:space="preserve"> </w:t>
      </w:r>
      <w:r>
        <w:rPr>
          <w:bCs/>
          <w:b/>
        </w:rPr>
        <w:t xml:space="preserve">Spain Barcelona</w:t>
      </w:r>
      <w:r>
        <w:t xml:space="preserve"> </w:t>
      </w:r>
      <w:r>
        <w:t xml:space="preserve">faces challenges such as limited funding for long-term studies, data gaps in remote marine areas, and the need to balance economic development with environmental protection. An</w:t>
      </w:r>
      <w:r>
        <w:t xml:space="preserve"> </w:t>
      </w:r>
      <w:r>
        <w:rPr>
          <w:bCs/>
          <w:b/>
        </w:rPr>
        <w:t xml:space="preserve">Oceanographer</w:t>
      </w:r>
      <w:r>
        <w:t xml:space="preserve"> </w:t>
      </w:r>
      <w:r>
        <w:t xml:space="preserve">must also address the growing complexity of climate change impacts, which require interdisciplinary approaches that integrate oceanography with social sciences and policy analysis.</w:t>
      </w:r>
    </w:p>
    <w:p>
      <w:pPr>
        <w:pStyle w:val="BodyText"/>
      </w:pPr>
      <w:r>
        <w:t xml:space="preserve">Looking ahead, future research directions include expanding the use of artificial intelligence for predictive modeling, enhancing citizen science initiatives to involve local populations in data collection, and strengthening international partnerships to tackle global marine issues. The role of an</w:t>
      </w:r>
      <w:r>
        <w:t xml:space="preserve"> </w:t>
      </w:r>
      <w:r>
        <w:rPr>
          <w:bCs/>
          <w:b/>
        </w:rPr>
        <w:t xml:space="preserve">Oceanographer</w:t>
      </w:r>
      <w:r>
        <w:t xml:space="preserve"> </w:t>
      </w:r>
      <w:r>
        <w:t xml:space="preserve">in</w:t>
      </w:r>
      <w:r>
        <w:t xml:space="preserve"> </w:t>
      </w:r>
      <w:r>
        <w:rPr>
          <w:bCs/>
          <w:b/>
        </w:rPr>
        <w:t xml:space="preserve">Spain Barcelona</w:t>
      </w:r>
      <w:r>
        <w:t xml:space="preserve"> </w:t>
      </w:r>
      <w:r>
        <w:t xml:space="preserve">will continue to evolve as new technologies emerge and societal needs change.</w:t>
      </w:r>
    </w:p>
    <w:bookmarkEnd w:id="24"/>
    <w:bookmarkStart w:id="25" w:name="conclusion"/>
    <w:p>
      <w:pPr>
        <w:pStyle w:val="Heading2"/>
      </w:pPr>
      <w:r>
        <w:t xml:space="preserve">Conclusion</w:t>
      </w:r>
    </w:p>
    <w:p>
      <w:pPr>
        <w:pStyle w:val="FirstParagraph"/>
      </w:pPr>
      <w:r>
        <w:t xml:space="preserve">In summary, the work of an</w:t>
      </w:r>
      <w:r>
        <w:t xml:space="preserve"> </w:t>
      </w:r>
      <w:r>
        <w:rPr>
          <w:bCs/>
          <w:b/>
        </w:rPr>
        <w:t xml:space="preserve">Oceanographer</w:t>
      </w:r>
      <w:r>
        <w:t xml:space="preserve"> </w:t>
      </w:r>
      <w:r>
        <w:t xml:space="preserve">in</w:t>
      </w:r>
      <w:r>
        <w:t xml:space="preserve"> </w:t>
      </w:r>
      <w:r>
        <w:rPr>
          <w:bCs/>
          <w:b/>
        </w:rPr>
        <w:t xml:space="preserve">Spain Barcelona</w:t>
      </w:r>
      <w:r>
        <w:t xml:space="preserve"> </w:t>
      </w:r>
      <w:r>
        <w:t xml:space="preserve">is pivotal for understanding and addressing the complex interactions between human activity and marine ecosystems. By leveraging the region’s unique geographical features, advanced research infrastructure, and collaborative networks, oceanographers can contribute to both local resilience and global sustainability goals. As climate change intensifies, the interdisciplinary expertise of an</w:t>
      </w:r>
      <w:r>
        <w:t xml:space="preserve"> </w:t>
      </w:r>
      <w:r>
        <w:rPr>
          <w:bCs/>
          <w:b/>
        </w:rPr>
        <w:t xml:space="preserve">Oceanographer</w:t>
      </w:r>
      <w:r>
        <w:t xml:space="preserve"> </w:t>
      </w:r>
      <w:r>
        <w:t xml:space="preserve">will remain essential in safeguarding the health of our oceans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Spain, Barcelona</dc:title>
  <dc:creator/>
  <dc:language>en</dc:language>
  <cp:keywords/>
  <dcterms:created xsi:type="dcterms:W3CDTF">2026-07-22T08:40:46Z</dcterms:created>
  <dcterms:modified xsi:type="dcterms:W3CDTF">2026-07-22T08:40:46Z</dcterms:modified>
</cp:coreProperties>
</file>

<file path=docProps/custom.xml><?xml version="1.0" encoding="utf-8"?>
<Properties xmlns="http://schemas.openxmlformats.org/officeDocument/2006/custom-properties" xmlns:vt="http://schemas.openxmlformats.org/officeDocument/2006/docPropsVTypes"/>
</file>