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8171b672cba58b042d3da13d4c730460a162441"/>
    <w:p>
      <w:pPr>
        <w:pStyle w:val="Heading1"/>
      </w:pPr>
      <w:r>
        <w:t xml:space="preserve">Abstract Academic Document: The Role and Significance of an Oceanographer in Turkey, Istanbul</w:t>
      </w:r>
    </w:p>
    <w:p>
      <w:pPr>
        <w:pStyle w:val="FirstParagraph"/>
      </w:pPr>
      <w:r>
        <w:rPr>
          <w:bCs/>
          <w:b/>
        </w:rPr>
        <w:t xml:space="preserve">Introduction:</w:t>
      </w:r>
    </w:p>
    <w:p>
      <w:pPr>
        <w:pStyle w:val="BodyText"/>
      </w:pPr>
      <w:r>
        <w:t xml:space="preserve">The field of oceanography, which encompasses the scientific study of Earth's oceans and their interactions with the atmosphere, geology, and biology, has become increasingly vital in addressing global environmental challenges. In</w:t>
      </w:r>
      <w:r>
        <w:t xml:space="preserve"> </w:t>
      </w:r>
      <w:r>
        <w:rPr>
          <w:bCs/>
          <w:b/>
        </w:rPr>
        <w:t xml:space="preserve">Turkey Istanbul</w:t>
      </w:r>
      <w:r>
        <w:t xml:space="preserve">, a city uniquely positioned at the crossroads of Europe and Asia with its strategic location on the Bosphorus Strait, oceanography holds particular significance. As a hub of maritime trade, cultural exchange, and ecological diversity, Istanbul presents unique opportunities and challenges for oceanographers to study marine ecosystems, climate dynamics, and human impacts on coastal environments. This academic abstract explores the multifaceted role of an</w:t>
      </w:r>
      <w:r>
        <w:t xml:space="preserve"> </w:t>
      </w:r>
      <w:r>
        <w:rPr>
          <w:bCs/>
          <w:b/>
        </w:rPr>
        <w:t xml:space="preserve">Oceanographer</w:t>
      </w:r>
      <w:r>
        <w:t xml:space="preserve"> </w:t>
      </w:r>
      <w:r>
        <w:t xml:space="preserve">in</w:t>
      </w:r>
      <w:r>
        <w:t xml:space="preserve"> </w:t>
      </w:r>
      <w:r>
        <w:rPr>
          <w:bCs/>
          <w:b/>
        </w:rPr>
        <w:t xml:space="preserve">Turkey Istanbul</w:t>
      </w:r>
      <w:r>
        <w:t xml:space="preserve">, emphasizing their contributions to scientific research, environmental policy, and sustainable development in the region.</w:t>
      </w:r>
    </w:p>
    <w:p>
      <w:pPr>
        <w:pStyle w:val="BodyText"/>
      </w:pPr>
      <w:r>
        <w:rPr>
          <w:bCs/>
          <w:b/>
        </w:rPr>
        <w:t xml:space="preserve">Contextual Relevance:</w:t>
      </w:r>
    </w:p>
    <w:p>
      <w:pPr>
        <w:pStyle w:val="BodyText"/>
      </w:pPr>
      <w:r>
        <w:rPr>
          <w:bCs/>
          <w:b/>
        </w:rPr>
        <w:t xml:space="preserve">Turkey Istanbul</w:t>
      </w:r>
      <w:r>
        <w:t xml:space="preserve"> </w:t>
      </w:r>
      <w:r>
        <w:t xml:space="preserve">is not only a historic and cultural center but also a critical node in global oceanic systems. Its proximity to the Black Sea, Marmara Sea, and the Aegean Sea creates a complex hydrological environment influenced by tectonic activity, freshwater discharge, and anthropogenic factors. These conditions make Istanbul an ideal location for studying marine biodiversity, sediment transport, and climate change impacts on coastal zones. However, rapid urbanization, industrial expansion, and population growth in the region have intensified environmental stressors such as pollution from ship traffic, nutrient runoff into the sea (leading to eutrophication), and habitat degradation. An</w:t>
      </w:r>
      <w:r>
        <w:t xml:space="preserve"> </w:t>
      </w:r>
      <w:r>
        <w:rPr>
          <w:bCs/>
          <w:b/>
        </w:rPr>
        <w:t xml:space="preserve">Oceanographer</w:t>
      </w:r>
      <w:r>
        <w:t xml:space="preserve"> </w:t>
      </w:r>
      <w:r>
        <w:t xml:space="preserve">operating in</w:t>
      </w:r>
      <w:r>
        <w:t xml:space="preserve"> </w:t>
      </w:r>
      <w:r>
        <w:rPr>
          <w:bCs/>
          <w:b/>
        </w:rPr>
        <w:t xml:space="preserve">Turkey Istanbul</w:t>
      </w:r>
      <w:r>
        <w:t xml:space="preserve"> </w:t>
      </w:r>
      <w:r>
        <w:t xml:space="preserve">must navigate these challenges while contributing to local and global scientific discourse.</w:t>
      </w:r>
    </w:p>
    <w:p>
      <w:pPr>
        <w:pStyle w:val="BodyText"/>
      </w:pPr>
      <w:r>
        <w:rPr>
          <w:bCs/>
          <w:b/>
        </w:rPr>
        <w:t xml:space="preserve">Academic Contributions of Oceanographers:</w:t>
      </w:r>
    </w:p>
    <w:p>
      <w:pPr>
        <w:pStyle w:val="BodyText"/>
      </w:pPr>
      <w:r>
        <w:t xml:space="preserve">The work of an</w:t>
      </w:r>
      <w:r>
        <w:t xml:space="preserve"> </w:t>
      </w:r>
      <w:r>
        <w:rPr>
          <w:bCs/>
          <w:b/>
        </w:rPr>
        <w:t xml:space="preserve">Oceanographer</w:t>
      </w:r>
      <w:r>
        <w:t xml:space="preserve"> </w:t>
      </w:r>
      <w:r>
        <w:t xml:space="preserve">in</w:t>
      </w:r>
      <w:r>
        <w:t xml:space="preserve"> </w:t>
      </w:r>
      <w:r>
        <w:rPr>
          <w:bCs/>
          <w:b/>
        </w:rPr>
        <w:t xml:space="preserve">Turkey Istanbul</w:t>
      </w:r>
      <w:r>
        <w:t xml:space="preserve"> </w:t>
      </w:r>
      <w:r>
        <w:t xml:space="preserve">spans multiple disciplines, including physical oceanography, marine biology, chemical oceanography, and geophysical studies. Researchers in this field often focus on monitoring water quality parameters (e.g., salinity, temperature, dissolved oxygen), analyzing sediment cores to reconstruct past climate conditions, and assessing the health of marine ecosystems such as seagrass beds or coral reefs. For example, studies conducted by Istanbul-based oceanographers have highlighted the effects of microplastic pollution in the Bosphorus Strait and its implications for both aquatic life and human health. Such research not only advances scientific understanding but also informs policymakers in</w:t>
      </w:r>
      <w:r>
        <w:t xml:space="preserve"> </w:t>
      </w:r>
      <w:r>
        <w:rPr>
          <w:bCs/>
          <w:b/>
        </w:rPr>
        <w:t xml:space="preserve">Turkey</w:t>
      </w:r>
      <w:r>
        <w:t xml:space="preserve"> </w:t>
      </w:r>
      <w:r>
        <w:t xml:space="preserve">about measures to mitigate environmental degradation.</w:t>
      </w:r>
    </w:p>
    <w:p>
      <w:pPr>
        <w:pStyle w:val="BodyText"/>
      </w:pPr>
      <w:r>
        <w:rPr>
          <w:bCs/>
          <w:b/>
        </w:rPr>
        <w:t xml:space="preserve">Technological and Methodological Innovations:</w:t>
      </w:r>
    </w:p>
    <w:p>
      <w:pPr>
        <w:pStyle w:val="BodyText"/>
      </w:pPr>
      <w:r>
        <w:t xml:space="preserve">Modern oceanography relies on cutting-edge technologies, such as remote sensing satellites, autonomous underwater vehicles (AUVs), and high-resolution sonar mapping systems. In</w:t>
      </w:r>
      <w:r>
        <w:t xml:space="preserve"> </w:t>
      </w:r>
      <w:r>
        <w:rPr>
          <w:bCs/>
          <w:b/>
        </w:rPr>
        <w:t xml:space="preserve">Turkey Istanbul</w:t>
      </w:r>
      <w:r>
        <w:t xml:space="preserve">, oceanographers leverage these tools to monitor dynamic processes like sea-level rise, coastal erosion, and the spread of harmful algal blooms in the Marmara Sea. Collaborations between academic institutions (e.g., Istanbul Technical University’s Faculty of Marine Sciences) and international organizations have facilitated access to advanced data analytics platforms, enabling researchers to model oceanic circulation patterns and predict future environmental changes. These methodologies are critical for developing adaptive management strategies tailored to</w:t>
      </w:r>
      <w:r>
        <w:t xml:space="preserve"> </w:t>
      </w:r>
      <w:r>
        <w:rPr>
          <w:bCs/>
          <w:b/>
        </w:rPr>
        <w:t xml:space="preserve">Turkey Istanbul</w:t>
      </w:r>
      <w:r>
        <w:t xml:space="preserve">’s unique coastal geography.</w:t>
      </w:r>
    </w:p>
    <w:p>
      <w:pPr>
        <w:pStyle w:val="BodyText"/>
      </w:pPr>
      <w:r>
        <w:rPr>
          <w:bCs/>
          <w:b/>
        </w:rPr>
        <w:t xml:space="preserve">Interdisciplinary Collaboration:</w:t>
      </w:r>
    </w:p>
    <w:p>
      <w:pPr>
        <w:pStyle w:val="BodyText"/>
      </w:pPr>
      <w:r>
        <w:t xml:space="preserve">An</w:t>
      </w:r>
      <w:r>
        <w:t xml:space="preserve"> </w:t>
      </w:r>
      <w:r>
        <w:rPr>
          <w:bCs/>
          <w:b/>
        </w:rPr>
        <w:t xml:space="preserve">Oceanographer</w:t>
      </w:r>
      <w:r>
        <w:t xml:space="preserve"> </w:t>
      </w:r>
      <w:r>
        <w:t xml:space="preserve">in</w:t>
      </w:r>
      <w:r>
        <w:t xml:space="preserve"> </w:t>
      </w:r>
      <w:r>
        <w:rPr>
          <w:bCs/>
          <w:b/>
        </w:rPr>
        <w:t xml:space="preserve">Turkey Istanbul</w:t>
      </w:r>
      <w:r>
        <w:t xml:space="preserve"> </w:t>
      </w:r>
      <w:r>
        <w:t xml:space="preserve">often works within interdisciplinary teams, integrating knowledge from fields such as engineering, public health, and environmental policy. For instance, addressing the issue of marine plastic waste requires collaboration with urban planners to design waste management systems that prevent debris from entering waterways. Similarly, studying the impact of climate change on fisheries involves partnerships with economists to evaluate sustainable fishing practices and their socio-economic implications for local communities. These collaborations underscore the holistic approach necessary for tackling complex environmental problems in a city like Istanbul.</w:t>
      </w:r>
    </w:p>
    <w:p>
      <w:pPr>
        <w:pStyle w:val="BodyText"/>
      </w:pPr>
      <w:r>
        <w:rPr>
          <w:bCs/>
          <w:b/>
        </w:rPr>
        <w:t xml:space="preserve">Educational and Policy Impact:</w:t>
      </w:r>
    </w:p>
    <w:p>
      <w:pPr>
        <w:pStyle w:val="BodyText"/>
      </w:pPr>
      <w:r>
        <w:t xml:space="preserve">Beyond research, oceanographers in</w:t>
      </w:r>
      <w:r>
        <w:t xml:space="preserve"> </w:t>
      </w:r>
      <w:r>
        <w:rPr>
          <w:bCs/>
          <w:b/>
        </w:rPr>
        <w:t xml:space="preserve">Turkey Istanbul</w:t>
      </w:r>
      <w:r>
        <w:t xml:space="preserve"> </w:t>
      </w:r>
      <w:r>
        <w:t xml:space="preserve">play a pivotal role in education and public engagement. They contribute to curricula at universities, design outreach programs for schools, and participate in policy discussions at national and international levels. For example, oceanographic data collected by researchers in the Bosphorus region has been instrumental in shaping</w:t>
      </w:r>
      <w:r>
        <w:t xml:space="preserve"> </w:t>
      </w:r>
      <w:r>
        <w:rPr>
          <w:bCs/>
          <w:b/>
        </w:rPr>
        <w:t xml:space="preserve">Turkey’s</w:t>
      </w:r>
      <w:r>
        <w:t xml:space="preserve"> </w:t>
      </w:r>
      <w:r>
        <w:t xml:space="preserve">marine conservation policies, such as the establishment of protected areas for endangered species like the Critically Endangered Aegean Sea turtle (Caretta caretta). Additionally, their work informs international agreements on ocean governance, ensuring that Istanbul’s ecological needs are represented in global forums.</w:t>
      </w:r>
    </w:p>
    <w:p>
      <w:pPr>
        <w:pStyle w:val="BodyText"/>
      </w:pPr>
      <w:r>
        <w:rPr>
          <w:bCs/>
          <w:b/>
        </w:rPr>
        <w:t xml:space="preserve">Challenges and Future Directions:</w:t>
      </w:r>
    </w:p>
    <w:p>
      <w:pPr>
        <w:pStyle w:val="BodyText"/>
      </w:pPr>
      <w:r>
        <w:t xml:space="preserve">Despite its contributions, oceanography in</w:t>
      </w:r>
      <w:r>
        <w:t xml:space="preserve"> </w:t>
      </w:r>
      <w:r>
        <w:rPr>
          <w:bCs/>
          <w:b/>
        </w:rPr>
        <w:t xml:space="preserve">Turkey Istanbul</w:t>
      </w:r>
      <w:r>
        <w:t xml:space="preserve"> </w:t>
      </w:r>
      <w:r>
        <w:t xml:space="preserve">faces challenges such as limited funding for long-term research projects and the need for greater public awareness about marine conservation. Climate change poses an existential threat to the region’s coastal ecosystems, necessitating urgent action. Future research priorities include investigating the impact of rising sea temperatures on biodiversity, developing early warning systems for extreme weather events like tsunamis (given Istanbul’s vulnerability due to underwater fault lines), and promoting blue economy initiatives that balance economic growth with environmental stewardship.</w:t>
      </w:r>
    </w:p>
    <w:p>
      <w:pPr>
        <w:pStyle w:val="BodyText"/>
      </w:pPr>
      <w:r>
        <w:rPr>
          <w:bCs/>
          <w:b/>
        </w:rPr>
        <w:t xml:space="preserve">Conclusion:</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Turkey Istanbul</w:t>
      </w:r>
      <w:r>
        <w:t xml:space="preserve"> </w:t>
      </w:r>
      <w:r>
        <w:t xml:space="preserve">is both scientifically rigorous and socially impactful. By studying the intricate relationships between marine systems and human activities, these researchers contribute to safeguarding one of the world’s most ecologically and historically significant regions. Their work not only advances knowledge but also empowers policymakers, educators, and communities to address pressing environmental challenges. As</w:t>
      </w:r>
      <w:r>
        <w:t xml:space="preserve"> </w:t>
      </w:r>
      <w:r>
        <w:rPr>
          <w:bCs/>
          <w:b/>
        </w:rPr>
        <w:t xml:space="preserve">Turkey Istanbul</w:t>
      </w:r>
      <w:r>
        <w:t xml:space="preserve"> </w:t>
      </w:r>
      <w:r>
        <w:t xml:space="preserve">continues to grow as a global metropolis, the expertise of oceanographers will remain indispensable in ensuring the sustainability of its coastal resources for future generations.</w:t>
      </w:r>
    </w:p>
    <w:p>
      <w:pPr>
        <w:pStyle w:val="BodyText"/>
      </w:pPr>
      <w:r>
        <w:rPr>
          <w:iCs/>
          <w:i/>
        </w:rPr>
        <w:t xml:space="preserve">This abstract highlights the academic and practical significance of oceanography in</w:t>
      </w:r>
      <w:r>
        <w:rPr>
          <w:iCs/>
          <w:i/>
        </w:rPr>
        <w:t xml:space="preserve"> </w:t>
      </w:r>
      <w:r>
        <w:rPr>
          <w:bCs/>
          <w:b/>
          <w:iCs/>
          <w:i/>
        </w:rPr>
        <w:t xml:space="preserve">Turkey Istanbul</w:t>
      </w:r>
      <w:r>
        <w:rPr>
          <w:iCs/>
          <w:i/>
        </w:rPr>
        <w:t xml:space="preserve">, underscoring the vital role played by</w:t>
      </w:r>
      <w:r>
        <w:rPr>
          <w:iCs/>
          <w:i/>
        </w:rPr>
        <w:t xml:space="preserve"> </w:t>
      </w:r>
      <w:r>
        <w:rPr>
          <w:bCs/>
          <w:b/>
          <w:iCs/>
          <w:i/>
        </w:rPr>
        <w:t xml:space="preserve">Oceanographers</w:t>
      </w:r>
      <w:r>
        <w:rPr>
          <w:iCs/>
          <w:i/>
        </w:rPr>
        <w:t xml:space="preserve"> </w:t>
      </w:r>
      <w:r>
        <w:rPr>
          <w:iCs/>
          <w:i/>
        </w:rPr>
        <w:t xml:space="preserve">in bridging scientific inquiry with real-world applications. It serves as a call to recognize and support the interdisciplinary efforts required to protect and sustainably manage marine environments in one of the world’s most dynamic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Turkey Istanbul</dc:title>
  <dc:creator/>
  <dc:language>en</dc:language>
  <cp:keywords/>
  <dcterms:created xsi:type="dcterms:W3CDTF">2026-07-22T04:15:14Z</dcterms:created>
  <dcterms:modified xsi:type="dcterms:W3CDTF">2026-07-22T04:15:14Z</dcterms:modified>
</cp:coreProperties>
</file>

<file path=docProps/custom.xml><?xml version="1.0" encoding="utf-8"?>
<Properties xmlns="http://schemas.openxmlformats.org/officeDocument/2006/custom-properties" xmlns:vt="http://schemas.openxmlformats.org/officeDocument/2006/docPropsVTypes"/>
</file>