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Oceanographer</w:t>
      </w:r>
      <w:r>
        <w:t xml:space="preserve"> </w:t>
      </w:r>
      <w:r>
        <w:t xml:space="preserve">in</w:t>
      </w:r>
      <w:r>
        <w:t xml:space="preserve"> </w:t>
      </w:r>
      <w:r>
        <w:t xml:space="preserve">the</w:t>
      </w:r>
      <w:r>
        <w:t xml:space="preserve"> </w:t>
      </w:r>
      <w:r>
        <w:t xml:space="preserve">United</w:t>
      </w:r>
      <w:r>
        <w:t xml:space="preserve"> </w:t>
      </w:r>
      <w:r>
        <w:t xml:space="preserve">Kingdom,</w:t>
      </w:r>
      <w:r>
        <w:t xml:space="preserve"> </w:t>
      </w:r>
      <w:r>
        <w:t xml:space="preserve">London</w:t>
      </w:r>
    </w:p>
    <w:p>
      <w:pPr>
        <w:pStyle w:val="FirstParagraph"/>
      </w:pPr>
      <w:r>
        <w:t xml:space="preserve">```html</w:t>
      </w:r>
    </w:p>
    <w:bookmarkStart w:id="26" w:name="X88cea104ce8d30988f113508cdc27fb3a06ad8f"/>
    <w:p>
      <w:pPr>
        <w:pStyle w:val="Heading1"/>
      </w:pPr>
      <w:r>
        <w:t xml:space="preserve">Abstract Academic: The Role of an Oceanographer in the United Kingdom, London</w:t>
      </w:r>
    </w:p>
    <w:p>
      <w:pPr>
        <w:pStyle w:val="FirstParagraph"/>
      </w:pPr>
      <w:r>
        <w:t xml:space="preserve">The study of oceanography is a multidisciplinary field that bridges physical, chemical, biological, and geological sciences to understand the complex dynamics of the world’s oceans. In the context of the</w:t>
      </w:r>
      <w:r>
        <w:t xml:space="preserve"> </w:t>
      </w:r>
      <w:r>
        <w:rPr>
          <w:bCs/>
          <w:b/>
        </w:rPr>
        <w:t xml:space="preserve">United Kingdom London</w:t>
      </w:r>
      <w:r>
        <w:t xml:space="preserve">, this academic discipline holds particular significance due to its historical and contemporary ties to maritime research, climate science policy development, and international collaboration on oceanic challenges. This abstract explores the evolving role of an</w:t>
      </w:r>
      <w:r>
        <w:t xml:space="preserve"> </w:t>
      </w:r>
      <w:r>
        <w:rPr>
          <w:bCs/>
          <w:b/>
        </w:rPr>
        <w:t xml:space="preserve">Oceanographer</w:t>
      </w:r>
      <w:r>
        <w:t xml:space="preserve"> </w:t>
      </w:r>
      <w:r>
        <w:t xml:space="preserve">within the</w:t>
      </w:r>
      <w:r>
        <w:t xml:space="preserve"> </w:t>
      </w:r>
      <w:r>
        <w:rPr>
          <w:iCs/>
          <w:i/>
        </w:rPr>
        <w:t xml:space="preserve">United Kingdom London</w:t>
      </w:r>
      <w:r>
        <w:t xml:space="preserve">, emphasizing their contributions to scientific inquiry, environmental stewardship, and global governance frameworks.</w:t>
      </w:r>
    </w:p>
    <w:bookmarkStart w:id="20" w:name="Xc01a63be27bee24269cc665c73280f42d03ca1f"/>
    <w:p>
      <w:pPr>
        <w:pStyle w:val="Heading2"/>
      </w:pPr>
      <w:r>
        <w:t xml:space="preserve">Historical Context and Institutional Foundations</w:t>
      </w:r>
    </w:p>
    <w:p>
      <w:pPr>
        <w:pStyle w:val="FirstParagraph"/>
      </w:pPr>
      <w:r>
        <w:t xml:space="preserve">London has long been a nexus for oceanographic research in the United Kingdom. As a global maritime hub since the 18th century, the city has nurtured institutions such as the</w:t>
      </w:r>
      <w:r>
        <w:t xml:space="preserve"> </w:t>
      </w:r>
      <w:r>
        <w:rPr>
          <w:bCs/>
          <w:b/>
        </w:rPr>
        <w:t xml:space="preserve">National Oceanography Centre (NOC)</w:t>
      </w:r>
      <w:r>
        <w:t xml:space="preserve">, which, although headquartered in Southampton, maintains strong collaborative ties with London-based academic and policy-making entities. The</w:t>
      </w:r>
      <w:r>
        <w:t xml:space="preserve"> </w:t>
      </w:r>
      <w:r>
        <w:rPr>
          <w:iCs/>
          <w:i/>
        </w:rPr>
        <w:t xml:space="preserve">United Kingdom London</w:t>
      </w:r>
      <w:r>
        <w:t xml:space="preserve">’s proximity to international trade routes and its role as a center for marine science education have positioned it as a critical node in the UK’s oceanographic landscape.</w:t>
      </w:r>
    </w:p>
    <w:p>
      <w:pPr>
        <w:pStyle w:val="BodyText"/>
      </w:pPr>
      <w:r>
        <w:t xml:space="preserve">The</w:t>
      </w:r>
      <w:r>
        <w:t xml:space="preserve"> </w:t>
      </w:r>
      <w:r>
        <w:rPr>
          <w:bCs/>
          <w:b/>
        </w:rPr>
        <w:t xml:space="preserve">Oceanographer</w:t>
      </w:r>
      <w:r>
        <w:t xml:space="preserve">, historically, was synonymous with navigators and explorers who charted coastlines and mapped underwater topography. However, modern oceanography in London has evolved into a field that integrates advanced technology, remote sensing, and data modeling to address pressing environmental issues. This transformation aligns with the UK’s broader commitment to scientific innovation underpinned by institutions like the</w:t>
      </w:r>
      <w:r>
        <w:t xml:space="preserve"> </w:t>
      </w:r>
      <w:r>
        <w:rPr>
          <w:iCs/>
          <w:i/>
        </w:rPr>
        <w:t xml:space="preserve">Imperial College London</w:t>
      </w:r>
      <w:r>
        <w:t xml:space="preserve"> </w:t>
      </w:r>
      <w:r>
        <w:t xml:space="preserve">and the</w:t>
      </w:r>
      <w:r>
        <w:t xml:space="preserve"> </w:t>
      </w:r>
      <w:r>
        <w:rPr>
          <w:iCs/>
          <w:i/>
        </w:rPr>
        <w:t xml:space="preserve">University of Southampton</w:t>
      </w:r>
      <w:r>
        <w:t xml:space="preserve">, which offer world-leading programs in marine science.</w:t>
      </w:r>
    </w:p>
    <w:bookmarkEnd w:id="20"/>
    <w:bookmarkStart w:id="21" w:name="Xafed7bfb3dd201892122aec7865c59edbeb9a74"/>
    <w:p>
      <w:pPr>
        <w:pStyle w:val="Heading2"/>
      </w:pPr>
      <w:r>
        <w:t xml:space="preserve">Key Research Areas and Academic Contributions</w:t>
      </w:r>
    </w:p>
    <w:p>
      <w:pPr>
        <w:pStyle w:val="FirstParagraph"/>
      </w:pPr>
      <w:r>
        <w:t xml:space="preserve">In recent decades, the role of an</w:t>
      </w:r>
      <w:r>
        <w:t xml:space="preserve"> </w:t>
      </w:r>
      <w:r>
        <w:rPr>
          <w:bCs/>
          <w:b/>
        </w:rPr>
        <w:t xml:space="preserve">Oceanographer</w:t>
      </w:r>
      <w:r>
        <w:t xml:space="preserve"> </w:t>
      </w:r>
      <w:r>
        <w:t xml:space="preserve">in the</w:t>
      </w:r>
      <w:r>
        <w:t xml:space="preserve"> </w:t>
      </w:r>
      <w:r>
        <w:rPr>
          <w:iCs/>
          <w:i/>
        </w:rPr>
        <w:t xml:space="preserve">United Kingdom London</w:t>
      </w:r>
      <w:r>
        <w:t xml:space="preserve"> </w:t>
      </w:r>
      <w:r>
        <w:t xml:space="preserve">has expanded to encompass climate change mitigation, biodiversity conservation, and sustainable resource management. For instance, researchers at the</w:t>
      </w:r>
      <w:r>
        <w:t xml:space="preserve"> </w:t>
      </w:r>
      <w:r>
        <w:rPr>
          <w:iCs/>
          <w:i/>
        </w:rPr>
        <w:t xml:space="preserve">School of Environmental Sciences at University College London (UCL)</w:t>
      </w:r>
      <w:r>
        <w:t xml:space="preserve"> </w:t>
      </w:r>
      <w:r>
        <w:t xml:space="preserve">have pioneered studies on ocean acidification and its impact on marine ecosystems. These efforts are particularly relevant in a region like London, where policy decisions often reflect global environmental priorities.</w:t>
      </w:r>
    </w:p>
    <w:p>
      <w:pPr>
        <w:pStyle w:val="BodyText"/>
      </w:pPr>
      <w:r>
        <w:t xml:space="preserve">One critical area of focus is the study of North Atlantic currents, which influence weather patterns in Europe and the</w:t>
      </w:r>
      <w:r>
        <w:t xml:space="preserve"> </w:t>
      </w:r>
      <w:r>
        <w:rPr>
          <w:iCs/>
          <w:i/>
        </w:rPr>
        <w:t xml:space="preserve">United Kingdom</w:t>
      </w:r>
      <w:r>
        <w:t xml:space="preserve">. Oceanographers in London collaborate with the</w:t>
      </w:r>
      <w:r>
        <w:t xml:space="preserve"> </w:t>
      </w:r>
      <w:r>
        <w:rPr>
          <w:bCs/>
          <w:b/>
        </w:rPr>
        <w:t xml:space="preserve">Met Office</w:t>
      </w:r>
      <w:r>
        <w:t xml:space="preserve">, a UK government agency specializing in meteorology and climatology, to model oceanic changes that affect regional climate resilience. This interplay between academia and governance underscores the interdisciplinary nature of modern oceanography.</w:t>
      </w:r>
    </w:p>
    <w:p>
      <w:pPr>
        <w:pStyle w:val="BodyText"/>
      </w:pPr>
      <w:r>
        <w:t xml:space="preserve">Additionally,</w:t>
      </w:r>
      <w:r>
        <w:t xml:space="preserve"> </w:t>
      </w:r>
      <w:r>
        <w:rPr>
          <w:bCs/>
          <w:b/>
        </w:rPr>
        <w:t xml:space="preserve">Oceanographers</w:t>
      </w:r>
      <w:r>
        <w:t xml:space="preserve"> </w:t>
      </w:r>
      <w:r>
        <w:t xml:space="preserve">in London are at the forefront of marine biodiversity research. Projects such as the</w:t>
      </w:r>
      <w:r>
        <w:t xml:space="preserve"> </w:t>
      </w:r>
      <w:r>
        <w:rPr>
          <w:iCs/>
          <w:i/>
        </w:rPr>
        <w:t xml:space="preserve">Tara Oceans expedition</w:t>
      </w:r>
      <w:r>
        <w:t xml:space="preserve">, which involved UK-based collaborators, have shed light on microscopic marine life and its role in carbon sequestration. Such studies are vital for informing conservation strategies under the</w:t>
      </w:r>
      <w:r>
        <w:t xml:space="preserve"> </w:t>
      </w:r>
      <w:r>
        <w:rPr>
          <w:iCs/>
          <w:i/>
        </w:rPr>
        <w:t xml:space="preserve">United Nations’ Sustainable Development Goals (SDGs)</w:t>
      </w:r>
      <w:r>
        <w:t xml:space="preserve">, particularly SDG 14, which targets the protection of marine ecosystems.</w:t>
      </w:r>
    </w:p>
    <w:bookmarkEnd w:id="21"/>
    <w:bookmarkStart w:id="22" w:name="policy-influence-and-governance"/>
    <w:p>
      <w:pPr>
        <w:pStyle w:val="Heading2"/>
      </w:pPr>
      <w:r>
        <w:t xml:space="preserve">Policy Influence and Governance</w:t>
      </w:r>
    </w:p>
    <w:p>
      <w:pPr>
        <w:pStyle w:val="FirstParagraph"/>
      </w:pPr>
      <w:r>
        <w:t xml:space="preserve">The</w:t>
      </w:r>
      <w:r>
        <w:t xml:space="preserve"> </w:t>
      </w:r>
      <w:r>
        <w:rPr>
          <w:bCs/>
          <w:b/>
        </w:rPr>
        <w:t xml:space="preserve">Oceanographer</w:t>
      </w:r>
      <w:r>
        <w:t xml:space="preserve"> </w:t>
      </w:r>
      <w:r>
        <w:t xml:space="preserve">in the</w:t>
      </w:r>
      <w:r>
        <w:t xml:space="preserve"> </w:t>
      </w:r>
      <w:r>
        <w:rPr>
          <w:iCs/>
          <w:i/>
        </w:rPr>
        <w:t xml:space="preserve">United Kingdom London</w:t>
      </w:r>
      <w:r>
        <w:t xml:space="preserve"> </w:t>
      </w:r>
      <w:r>
        <w:t xml:space="preserve">plays a pivotal role in shaping national and international policy. The UK’s Marine Strategy Framework Directive (MSFD), implemented to achieve Good Environmental Status (GES) for its seas, relies heavily on data collected and analyzed by oceanographic experts. London-based institutions often serve as advisory bodies to the</w:t>
      </w:r>
      <w:r>
        <w:t xml:space="preserve"> </w:t>
      </w:r>
      <w:r>
        <w:rPr>
          <w:bCs/>
          <w:b/>
        </w:rPr>
        <w:t xml:space="preserve">Department for Environment, Food &amp; Rural Affairs (DEFRA)</w:t>
      </w:r>
      <w:r>
        <w:t xml:space="preserve">, ensuring that scientific evidence informs legislative frameworks.</w:t>
      </w:r>
    </w:p>
    <w:p>
      <w:pPr>
        <w:pStyle w:val="BodyText"/>
      </w:pPr>
      <w:r>
        <w:t xml:space="preserve">London’s status as a global city also positions it as a hub for international diplomacy on oceanic issues. The</w:t>
      </w:r>
      <w:r>
        <w:t xml:space="preserve"> </w:t>
      </w:r>
      <w:r>
        <w:rPr>
          <w:iCs/>
          <w:i/>
        </w:rPr>
        <w:t xml:space="preserve">United Kingdom</w:t>
      </w:r>
      <w:r>
        <w:t xml:space="preserve"> </w:t>
      </w:r>
      <w:r>
        <w:t xml:space="preserve">has hosted high-profile events such as the</w:t>
      </w:r>
      <w:r>
        <w:t xml:space="preserve"> </w:t>
      </w:r>
      <w:r>
        <w:rPr>
          <w:bCs/>
          <w:b/>
        </w:rPr>
        <w:t xml:space="preserve">COP26 Climate Summit in Glasgow (2021)</w:t>
      </w:r>
      <w:r>
        <w:t xml:space="preserve">, where oceanographers contributed to discussions on blue carbon initiatives and marine conservation. This underscores the city’s role as a bridge between academic research and global policy-making.</w:t>
      </w:r>
    </w:p>
    <w:bookmarkEnd w:id="22"/>
    <w:bookmarkStart w:id="23" w:name="Xec2759c228d7112d71fe92c31a70538abd0ff8d"/>
    <w:p>
      <w:pPr>
        <w:pStyle w:val="Heading2"/>
      </w:pPr>
      <w:r>
        <w:t xml:space="preserve">Educational Opportunities and Professional Development</w:t>
      </w:r>
    </w:p>
    <w:p>
      <w:pPr>
        <w:pStyle w:val="FirstParagraph"/>
      </w:pPr>
      <w:r>
        <w:t xml:space="preserve">The</w:t>
      </w:r>
      <w:r>
        <w:t xml:space="preserve"> </w:t>
      </w:r>
      <w:r>
        <w:rPr>
          <w:iCs/>
          <w:i/>
        </w:rPr>
        <w:t xml:space="preserve">United Kingdom London</w:t>
      </w:r>
      <w:r>
        <w:t xml:space="preserve"> </w:t>
      </w:r>
      <w:r>
        <w:t xml:space="preserve">offers a wealth of educational resources for aspiring</w:t>
      </w:r>
      <w:r>
        <w:t xml:space="preserve"> </w:t>
      </w:r>
      <w:r>
        <w:rPr>
          <w:bCs/>
          <w:b/>
        </w:rPr>
        <w:t xml:space="preserve">Oceanographers</w:t>
      </w:r>
      <w:r>
        <w:t xml:space="preserve">. Institutions such as the</w:t>
      </w:r>
      <w:r>
        <w:t xml:space="preserve"> </w:t>
      </w:r>
      <w:r>
        <w:rPr>
          <w:iCs/>
          <w:i/>
        </w:rPr>
        <w:t xml:space="preserve">Imperial College London</w:t>
      </w:r>
      <w:r>
        <w:t xml:space="preserve">, the</w:t>
      </w:r>
      <w:r>
        <w:t xml:space="preserve"> </w:t>
      </w:r>
      <w:r>
        <w:rPr>
          <w:iCs/>
          <w:i/>
        </w:rPr>
        <w:t xml:space="preserve">University of Edinburgh (with ties to London)</w:t>
      </w:r>
      <w:r>
        <w:t xml:space="preserve">, and the</w:t>
      </w:r>
      <w:r>
        <w:t xml:space="preserve"> </w:t>
      </w:r>
      <w:r>
        <w:rPr>
          <w:bCs/>
          <w:b/>
        </w:rPr>
        <w:t xml:space="preserve">Mercer’s Institute for Maritime Studies</w:t>
      </w:r>
      <w:r>
        <w:t xml:space="preserve"> </w:t>
      </w:r>
      <w:r>
        <w:t xml:space="preserve">provide specialized programs in oceanography, marine engineering, and environmental policy. These programs emphasize fieldwork, data analysis, and collaboration with industry partners like</w:t>
      </w:r>
      <w:r>
        <w:t xml:space="preserve"> </w:t>
      </w:r>
      <w:r>
        <w:rPr>
          <w:iCs/>
          <w:i/>
        </w:rPr>
        <w:t xml:space="preserve">British Antarctic Survey (BAS)</w:t>
      </w:r>
      <w:r>
        <w:t xml:space="preserve"> </w:t>
      </w:r>
      <w:r>
        <w:t xml:space="preserve">or</w:t>
      </w:r>
      <w:r>
        <w:t xml:space="preserve"> </w:t>
      </w:r>
      <w:r>
        <w:rPr>
          <w:bCs/>
          <w:b/>
        </w:rPr>
        <w:t xml:space="preserve">Plymouth Marine Laboratory (PML)</w:t>
      </w:r>
      <w:r>
        <w:t xml:space="preserve">.</w:t>
      </w:r>
    </w:p>
    <w:p>
      <w:pPr>
        <w:pStyle w:val="BodyText"/>
      </w:pPr>
      <w:r>
        <w:t xml:space="preserve">Moreover, London’s academic community fosters interdisciplinary learning. Students pursuing oceanography in the city often engage with disciplines such as economics, law, and political science to address complex issues like overfishing or transboundary marine pollution. This holistic approach equips graduates with the skills needed to navigate both scientific and policy-oriented careers.</w:t>
      </w:r>
    </w:p>
    <w:bookmarkEnd w:id="23"/>
    <w:bookmarkStart w:id="24" w:name="challenges-and-future-directions"/>
    <w:p>
      <w:pPr>
        <w:pStyle w:val="Heading2"/>
      </w:pPr>
      <w:r>
        <w:t xml:space="preserve">Challenges and Future Directions</w:t>
      </w:r>
    </w:p>
    <w:p>
      <w:pPr>
        <w:pStyle w:val="FirstParagraph"/>
      </w:pPr>
      <w:r>
        <w:t xml:space="preserve">Despite its strengths, the role of an</w:t>
      </w:r>
      <w:r>
        <w:t xml:space="preserve"> </w:t>
      </w:r>
      <w:r>
        <w:rPr>
          <w:bCs/>
          <w:b/>
        </w:rPr>
        <w:t xml:space="preserve">Oceanographer</w:t>
      </w:r>
      <w:r>
        <w:t xml:space="preserve"> </w:t>
      </w:r>
      <w:r>
        <w:t xml:space="preserve">in the</w:t>
      </w:r>
      <w:r>
        <w:t xml:space="preserve"> </w:t>
      </w:r>
      <w:r>
        <w:rPr>
          <w:iCs/>
          <w:i/>
        </w:rPr>
        <w:t xml:space="preserve">United Kingdom London</w:t>
      </w:r>
      <w:r>
        <w:t xml:space="preserve"> </w:t>
      </w:r>
      <w:r>
        <w:t xml:space="preserve">faces challenges. Climate change, pollution, and geopolitical tensions over marine resources necessitate innovative solutions. For example, the UK’s post-Brexit negotiations on fisheries management have highlighted the need for robust scientific input to balance economic interests with ecological preservation.</w:t>
      </w:r>
    </w:p>
    <w:p>
      <w:pPr>
        <w:pStyle w:val="BodyText"/>
      </w:pPr>
      <w:r>
        <w:t xml:space="preserve">Future directions for oceanography in London include leveraging emerging technologies such as artificial intelligence (AI) and autonomous underwater vehicles (AUVs) to enhance data collection. Additionally, the</w:t>
      </w:r>
      <w:r>
        <w:t xml:space="preserve"> </w:t>
      </w:r>
      <w:r>
        <w:rPr>
          <w:iCs/>
          <w:i/>
        </w:rPr>
        <w:t xml:space="preserve">United Kingdom</w:t>
      </w:r>
      <w:r>
        <w:t xml:space="preserve">’s commitment to net-zero emissions by 2050 will likely drive research into blue carbon ecosystems and renewable energy from ocean currents.</w:t>
      </w:r>
    </w:p>
    <w:bookmarkEnd w:id="24"/>
    <w:bookmarkStart w:id="25" w:name="conclusion"/>
    <w:p>
      <w:pPr>
        <w:pStyle w:val="Heading2"/>
      </w:pPr>
      <w:r>
        <w:t xml:space="preserve">Conclusion</w:t>
      </w:r>
    </w:p>
    <w:p>
      <w:pPr>
        <w:pStyle w:val="FirstParagraph"/>
      </w:pPr>
      <w:r>
        <w:t xml:space="preserve">In conclusion, the role of an</w:t>
      </w:r>
      <w:r>
        <w:t xml:space="preserve"> </w:t>
      </w:r>
      <w:r>
        <w:rPr>
          <w:bCs/>
          <w:b/>
        </w:rPr>
        <w:t xml:space="preserve">Oceanographer</w:t>
      </w:r>
      <w:r>
        <w:t xml:space="preserve"> </w:t>
      </w:r>
      <w:r>
        <w:t xml:space="preserve">in the</w:t>
      </w:r>
      <w:r>
        <w:t xml:space="preserve"> </w:t>
      </w:r>
      <w:r>
        <w:rPr>
          <w:iCs/>
          <w:i/>
        </w:rPr>
        <w:t xml:space="preserve">United Kingdom London</w:t>
      </w:r>
      <w:r>
        <w:t xml:space="preserve"> </w:t>
      </w:r>
      <w:r>
        <w:t xml:space="preserve">is both academically rigorous and socially transformative. Through their work, these professionals address some of the most urgent challenges facing humanity, from climate change to biodiversity loss. As London continues to serve as a global center for science and policy, its oceanographers will remain pivotal in shaping a sustainable future for the planet’s oceans.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an Oceanographer in the United Kingdom, London</dc:title>
  <dc:creator/>
  <dc:language>en</dc:language>
  <cp:keywords/>
  <dcterms:created xsi:type="dcterms:W3CDTF">2026-07-21T08:31:22Z</dcterms:created>
  <dcterms:modified xsi:type="dcterms:W3CDTF">2026-07-21T08:31:22Z</dcterms:modified>
</cp:coreProperties>
</file>

<file path=docProps/custom.xml><?xml version="1.0" encoding="utf-8"?>
<Properties xmlns="http://schemas.openxmlformats.org/officeDocument/2006/custom-properties" xmlns:vt="http://schemas.openxmlformats.org/officeDocument/2006/docPropsVTypes"/>
</file>