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0d9379a14b4d61966fe5b8d443f4d70f6f8757d"/>
    <w:p>
      <w:pPr>
        <w:pStyle w:val="Heading1"/>
      </w:pPr>
      <w:r>
        <w:t xml:space="preserve">Abstract Academic Document: The Role of Oceanographers in United States New York City</w:t>
      </w:r>
    </w:p>
    <w:p>
      <w:pPr>
        <w:pStyle w:val="FirstParagraph"/>
      </w:pPr>
      <w:r>
        <w:rPr>
          <w:bCs/>
          <w:b/>
        </w:rPr>
        <w:t xml:space="preserve">Abstract:</w:t>
      </w:r>
      <w:r>
        <w:t xml:space="preserve"> </w:t>
      </w:r>
      <w:r>
        <w:t xml:space="preserve">In the dynamic and rapidly evolving field of oceanography, professionals in the United States New York City play a pivotal role in advancing scientific understanding of marine ecosystems, climate change impacts, and coastal sustainability. As an academic discipline, oceanography integrates elements of biology, chemistry, geology, and physics to study the Earth's oceans—a critical component of global environmental systems. This document provides an overview of the contributions of oceanographers based in New York City (NYC), highlighting their research focus areas, educational initiatives, and collaborative efforts with local institutions and communities. Given NYC’s strategic location along the Atlantic coast and its unique blend of urban infrastructure, academic resources, and coastal challenges, oceanographers in this region are uniquely positioned to address pressing environmental issues while fostering interdisciplinary innovation.</w:t>
      </w:r>
    </w:p>
    <w:bookmarkStart w:id="20" w:name="introduction"/>
    <w:p>
      <w:pPr>
        <w:pStyle w:val="Heading2"/>
      </w:pPr>
      <w:r>
        <w:t xml:space="preserve">1. Introduction</w:t>
      </w:r>
    </w:p>
    <w:p>
      <w:pPr>
        <w:pStyle w:val="FirstParagraph"/>
      </w:pPr>
      <w:r>
        <w:t xml:space="preserve">Oceanographers in United States New York City operate at the intersection of scientific inquiry and urban development. As one of the world’s most densely populated coastal cities, NYC faces significant challenges related to rising sea levels, marine pollution, and ecosystem degradation. These issues necessitate a robust presence of oceanographic research to inform policy decisions and public awareness initiatives. Oceanographers in NYC contribute to this effort by conducting fieldwork in local waters such as the Hudson River Estuary, Long Island Sound, and coastal areas of New Jersey, while also leveraging advanced technologies like satellite remote sensing and underwater drones for broader marine studies.</w:t>
      </w:r>
    </w:p>
    <w:bookmarkEnd w:id="20"/>
    <w:bookmarkStart w:id="21" w:name="research-focus-areas"/>
    <w:p>
      <w:pPr>
        <w:pStyle w:val="Heading2"/>
      </w:pPr>
      <w:r>
        <w:t xml:space="preserve">2. Research Focus Areas</w:t>
      </w:r>
    </w:p>
    <w:p>
      <w:pPr>
        <w:pStyle w:val="FirstParagraph"/>
      </w:pPr>
      <w:r>
        <w:t xml:space="preserve">The research conducted by oceanographers in United States New York City is diverse and interdisciplinary. Key focus areas include:</w:t>
      </w:r>
    </w:p>
    <w:p>
      <w:pPr>
        <w:numPr>
          <w:ilvl w:val="0"/>
          <w:numId w:val="1001"/>
        </w:numPr>
        <w:pStyle w:val="Compact"/>
      </w:pPr>
      <w:r>
        <w:rPr>
          <w:bCs/>
          <w:b/>
        </w:rPr>
        <w:t xml:space="preserve">Climate Change and Coastal Resilience:</w:t>
      </w:r>
      <w:r>
        <w:t xml:space="preserve"> </w:t>
      </w:r>
      <w:r>
        <w:t xml:space="preserve">Studying the impact of global warming on coastal erosion, sea-level rise, and storm surge patterns in NYC’s vulnerable shoreline regions.</w:t>
      </w:r>
    </w:p>
    <w:p>
      <w:pPr>
        <w:numPr>
          <w:ilvl w:val="0"/>
          <w:numId w:val="1001"/>
        </w:numPr>
        <w:pStyle w:val="Compact"/>
      </w:pPr>
      <w:r>
        <w:rPr>
          <w:bCs/>
          <w:b/>
        </w:rPr>
        <w:t xml:space="preserve">Marine Biodiversity Conservation:</w:t>
      </w:r>
      <w:r>
        <w:t xml:space="preserve"> </w:t>
      </w:r>
      <w:r>
        <w:t xml:space="preserve">Investigating the health of marine ecosystems in local waters, including endangered species like the Atlantic sturgeon and threatened habitats such as salt marshes.</w:t>
      </w:r>
    </w:p>
    <w:p>
      <w:pPr>
        <w:numPr>
          <w:ilvl w:val="0"/>
          <w:numId w:val="1001"/>
        </w:numPr>
        <w:pStyle w:val="Compact"/>
      </w:pPr>
      <w:r>
        <w:rPr>
          <w:bCs/>
          <w:b/>
        </w:rPr>
        <w:t xml:space="preserve">Water Quality Monitoring:</w:t>
      </w:r>
      <w:r>
        <w:t xml:space="preserve"> </w:t>
      </w:r>
      <w:r>
        <w:t xml:space="preserve">Analyzing pollutants (e.g., microplastics, heavy metals) in NYC’s coastal waters to assess their ecological and public health implications.</w:t>
      </w:r>
    </w:p>
    <w:p>
      <w:pPr>
        <w:numPr>
          <w:ilvl w:val="0"/>
          <w:numId w:val="1001"/>
        </w:numPr>
        <w:pStyle w:val="Compact"/>
      </w:pPr>
      <w:r>
        <w:rPr>
          <w:bCs/>
          <w:b/>
        </w:rPr>
        <w:t xml:space="preserve">Ocean Acidification:</w:t>
      </w:r>
      <w:r>
        <w:t xml:space="preserve"> </w:t>
      </w:r>
      <w:r>
        <w:t xml:space="preserve">Researching how increased carbon dioxide absorption by the ocean affects local marine life, particularly shellfish populations in Long Island Sound.</w:t>
      </w:r>
    </w:p>
    <w:bookmarkEnd w:id="21"/>
    <w:bookmarkStart w:id="22" w:name="X8257eaae865f7b945cd671ad7073cd009de5704"/>
    <w:p>
      <w:pPr>
        <w:pStyle w:val="Heading2"/>
      </w:pPr>
      <w:r>
        <w:t xml:space="preserve">3. Methodologies and Tools Used in New York City</w:t>
      </w:r>
    </w:p>
    <w:p>
      <w:pPr>
        <w:pStyle w:val="FirstParagraph"/>
      </w:pPr>
      <w:r>
        <w:t xml:space="preserve">Oceanographers in United States New York City employ a range of methodologies tailored to urban and coastal environments. These include:</w:t>
      </w:r>
    </w:p>
    <w:p>
      <w:pPr>
        <w:numPr>
          <w:ilvl w:val="0"/>
          <w:numId w:val="1002"/>
        </w:numPr>
        <w:pStyle w:val="Compact"/>
      </w:pPr>
      <w:r>
        <w:rPr>
          <w:bCs/>
          <w:b/>
        </w:rPr>
        <w:t xml:space="preserve">Field Sampling:</w:t>
      </w:r>
      <w:r>
        <w:t xml:space="preserve"> </w:t>
      </w:r>
      <w:r>
        <w:t xml:space="preserve">Collecting water, sediment, and biological samples from NYC’s estuaries and beaches for laboratory analysis.</w:t>
      </w:r>
    </w:p>
    <w:p>
      <w:pPr>
        <w:numPr>
          <w:ilvl w:val="0"/>
          <w:numId w:val="1002"/>
        </w:numPr>
        <w:pStyle w:val="Compact"/>
      </w:pPr>
      <w:r>
        <w:rPr>
          <w:bCs/>
          <w:b/>
        </w:rPr>
        <w:t xml:space="preserve">Remote Sensing Technologies:</w:t>
      </w:r>
      <w:r>
        <w:t xml:space="preserve"> </w:t>
      </w:r>
      <w:r>
        <w:t xml:space="preserve">Utilizing satellite imagery to monitor large-scale oceanographic phenomena such as ocean currents and temperature anomalies.</w:t>
      </w:r>
    </w:p>
    <w:p>
      <w:pPr>
        <w:numPr>
          <w:ilvl w:val="0"/>
          <w:numId w:val="1002"/>
        </w:numPr>
        <w:pStyle w:val="Compact"/>
      </w:pPr>
      <w:r>
        <w:rPr>
          <w:bCs/>
          <w:b/>
        </w:rPr>
        <w:t xml:space="preserve">Citizen Science Initiatives:</w:t>
      </w:r>
      <w:r>
        <w:t xml:space="preserve"> </w:t>
      </w:r>
      <w:r>
        <w:t xml:space="preserve">Collaborating with local communities to gather data on marine pollution, beach erosion, and wildlife sightings through mobile apps and public workshops.</w:t>
      </w:r>
    </w:p>
    <w:p>
      <w:pPr>
        <w:numPr>
          <w:ilvl w:val="0"/>
          <w:numId w:val="1002"/>
        </w:numPr>
        <w:pStyle w:val="Compact"/>
      </w:pPr>
      <w:r>
        <w:rPr>
          <w:bCs/>
          <w:b/>
        </w:rPr>
        <w:t xml:space="preserve">Computer Modeling:</w:t>
      </w:r>
      <w:r>
        <w:t xml:space="preserve"> </w:t>
      </w:r>
      <w:r>
        <w:t xml:space="preserve">Developing predictive models to simulate the effects of climate change on NYC’s coastal infrastructure and ecosystems.</w:t>
      </w:r>
    </w:p>
    <w:bookmarkEnd w:id="22"/>
    <w:bookmarkStart w:id="23" w:name="educational-programs-in-new-york-city"/>
    <w:p>
      <w:pPr>
        <w:pStyle w:val="Heading2"/>
      </w:pPr>
      <w:r>
        <w:t xml:space="preserve">4. Educational Programs in New York City</w:t>
      </w:r>
    </w:p>
    <w:p>
      <w:pPr>
        <w:pStyle w:val="FirstParagraph"/>
      </w:pPr>
      <w:r>
        <w:t xml:space="preserve">New York City is home to several prestigious academic institutions that offer programs in oceanography, marine science, and environmental studies. These include:</w:t>
      </w:r>
    </w:p>
    <w:p>
      <w:pPr>
        <w:numPr>
          <w:ilvl w:val="0"/>
          <w:numId w:val="1003"/>
        </w:numPr>
        <w:pStyle w:val="Compact"/>
      </w:pPr>
      <w:r>
        <w:rPr>
          <w:bCs/>
          <w:b/>
        </w:rPr>
        <w:t xml:space="preserve">Columbia University’s Lamont-Doherty Earth Observatory:</w:t>
      </w:r>
      <w:r>
        <w:t xml:space="preserve"> </w:t>
      </w:r>
      <w:r>
        <w:t xml:space="preserve">A leading research institution focused on global climate systems and ocean dynamics.</w:t>
      </w:r>
    </w:p>
    <w:p>
      <w:pPr>
        <w:numPr>
          <w:ilvl w:val="0"/>
          <w:numId w:val="1003"/>
        </w:numPr>
        <w:pStyle w:val="Compact"/>
      </w:pPr>
      <w:r>
        <w:rPr>
          <w:bCs/>
          <w:b/>
        </w:rPr>
        <w:t xml:space="preserve">New York University (NYU) Marine Science Program:</w:t>
      </w:r>
      <w:r>
        <w:t xml:space="preserve"> </w:t>
      </w:r>
      <w:r>
        <w:t xml:space="preserve">Offering courses on coastal ecology, marine policy, and applied oceanography.</w:t>
      </w:r>
    </w:p>
    <w:p>
      <w:pPr>
        <w:numPr>
          <w:ilvl w:val="0"/>
          <w:numId w:val="1003"/>
        </w:numPr>
        <w:pStyle w:val="Compact"/>
      </w:pPr>
      <w:r>
        <w:rPr>
          <w:bCs/>
          <w:b/>
        </w:rPr>
        <w:t xml:space="preserve">The American Museum of Natural History:</w:t>
      </w:r>
      <w:r>
        <w:t xml:space="preserve"> </w:t>
      </w:r>
      <w:r>
        <w:t xml:space="preserve">Hosting public lectures, research collaborations, and exhibits that bridge academic research with community engagement.</w:t>
      </w:r>
    </w:p>
    <w:p>
      <w:pPr>
        <w:pStyle w:val="FirstParagraph"/>
      </w:pPr>
      <w:r>
        <w:t xml:space="preserve">These programs not only train the next generation of oceanographers but also foster public understanding of marine science through outreach initiatives. For example, NYC-based oceanographers frequently participate in STEM education programs for K-12 students, emphasizing the importance of ocean health to urban communities.</w:t>
      </w:r>
    </w:p>
    <w:bookmarkEnd w:id="23"/>
    <w:bookmarkStart w:id="24" w:name="Xb5b34a642825a3ba77eb3c2694310268adc151b"/>
    <w:p>
      <w:pPr>
        <w:pStyle w:val="Heading2"/>
      </w:pPr>
      <w:r>
        <w:t xml:space="preserve">5. Collaborative Initiatives Between Academia and Industry</w:t>
      </w:r>
    </w:p>
    <w:p>
      <w:pPr>
        <w:pStyle w:val="FirstParagraph"/>
      </w:pPr>
      <w:r>
        <w:t xml:space="preserve">Oceanographers in United States New York City often collaborate with local industries, government agencies, and NGOs to address environmental challenges. Key partnerships include:</w:t>
      </w:r>
    </w:p>
    <w:p>
      <w:pPr>
        <w:numPr>
          <w:ilvl w:val="0"/>
          <w:numId w:val="1004"/>
        </w:numPr>
        <w:pStyle w:val="Compact"/>
      </w:pPr>
      <w:r>
        <w:rPr>
          <w:bCs/>
          <w:b/>
        </w:rPr>
        <w:t xml:space="preserve">New York State Department of Environmental Conservation (DEC):</w:t>
      </w:r>
      <w:r>
        <w:t xml:space="preserve"> </w:t>
      </w:r>
      <w:r>
        <w:t xml:space="preserve">Partnering on projects to restore oyster beds and monitor water quality in the Hudson River.</w:t>
      </w:r>
    </w:p>
    <w:p>
      <w:pPr>
        <w:numPr>
          <w:ilvl w:val="0"/>
          <w:numId w:val="1004"/>
        </w:numPr>
        <w:pStyle w:val="Compact"/>
      </w:pPr>
      <w:r>
        <w:rPr>
          <w:bCs/>
          <w:b/>
        </w:rPr>
        <w:t xml:space="preserve">The Nature Conservancy:</w:t>
      </w:r>
      <w:r>
        <w:t xml:space="preserve"> </w:t>
      </w:r>
      <w:r>
        <w:t xml:space="preserve">Working on initiatives to protect coastal wetlands from urban encroachment and sea-level rise.</w:t>
      </w:r>
    </w:p>
    <w:p>
      <w:pPr>
        <w:numPr>
          <w:ilvl w:val="0"/>
          <w:numId w:val="1004"/>
        </w:numPr>
        <w:pStyle w:val="Compact"/>
      </w:pPr>
      <w:r>
        <w:rPr>
          <w:bCs/>
          <w:b/>
        </w:rPr>
        <w:t xml:space="preserve">Premium Marine Research Vessels:</w:t>
      </w:r>
      <w:r>
        <w:t xml:space="preserve"> </w:t>
      </w:r>
      <w:r>
        <w:t xml:space="preserve">Leveraging private research vessels based in NYC for expeditions into the Atlantic Ocean and Gulf of Mexico.</w:t>
      </w:r>
    </w:p>
    <w:bookmarkEnd w:id="24"/>
    <w:bookmarkStart w:id="25" w:name="Xa166e784810558b59b182982c8190842699c373"/>
    <w:p>
      <w:pPr>
        <w:pStyle w:val="Heading2"/>
      </w:pPr>
      <w:r>
        <w:t xml:space="preserve">6. Challenges Faced by Oceanographers in Urban Settings</w:t>
      </w:r>
    </w:p>
    <w:p>
      <w:pPr>
        <w:pStyle w:val="FirstParagraph"/>
      </w:pPr>
      <w:r>
        <w:t xml:space="preserve">Oceanographers operating in United States New York City encounter unique challenges, including limited access to open-ocean environments due to urban infrastructure, regulatory restrictions on field research, and the need to balance scientific rigor with public engagement. Additionally, the high cost of equipment and data collection tools can hinder long-term studies. However, these challenges also drive innovation in adaptive methodologies and community-based research models.</w:t>
      </w:r>
    </w:p>
    <w:bookmarkEnd w:id="25"/>
    <w:bookmarkStart w:id="26" w:name="conclusion"/>
    <w:p>
      <w:pPr>
        <w:pStyle w:val="Heading2"/>
      </w:pPr>
      <w:r>
        <w:t xml:space="preserve">7. Conclusion</w:t>
      </w:r>
    </w:p>
    <w:p>
      <w:pPr>
        <w:pStyle w:val="FirstParagraph"/>
      </w:pPr>
      <w:r>
        <w:t xml:space="preserve">The work of oceanographers in United States New York City is vital to addressing both local and global environmental issues. Through cutting-edge research, educational programs, and collaborative partnerships, these professionals contribute to the sustainability of marine ecosystems while enhancing the resilience of one of the world’s most iconic urban centers. As climate change continues to shape coastal landscapes, the role of oceanographers in NYC will remain indispensable in safeguarding both natural resources and human communities.</w:t>
      </w:r>
    </w:p>
    <w:p>
      <w:pPr>
        <w:pStyle w:val="BodyText"/>
      </w:pPr>
      <w:r>
        <w:rPr>
          <w:bCs/>
          <w:b/>
        </w:rPr>
        <w:t xml:space="preserve">Keywords:</w:t>
      </w:r>
      <w:r>
        <w:t xml:space="preserve"> </w:t>
      </w:r>
      <w:r>
        <w:t xml:space="preserve">Oceanographer, United States New York City, Climate Change, Marine Conservation, Coastal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United States New York City</dc:title>
  <dc:creator/>
  <cp:keywords/>
  <dcterms:created xsi:type="dcterms:W3CDTF">2026-07-24T04:03:29Z</dcterms:created>
  <dcterms:modified xsi:type="dcterms:W3CDTF">2026-07-24T04:03:29Z</dcterms:modified>
</cp:coreProperties>
</file>

<file path=docProps/custom.xml><?xml version="1.0" encoding="utf-8"?>
<Properties xmlns="http://schemas.openxmlformats.org/officeDocument/2006/custom-properties" xmlns:vt="http://schemas.openxmlformats.org/officeDocument/2006/docPropsVTypes"/>
</file>