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df52cc35d208c851097a5886530d340d104547a"/>
    <w:p>
      <w:pPr>
        <w:pStyle w:val="Heading1"/>
      </w:pPr>
      <w:r>
        <w:t xml:space="preserve">Abstract Academic Document: The Role of an Oceanographer in United States San Francisco</w:t>
      </w:r>
    </w:p>
    <w:p>
      <w:pPr>
        <w:pStyle w:val="FirstParagraph"/>
      </w:pPr>
      <w:r>
        <w:t xml:space="preserve">The field of oceanography, a multidisciplinary science encompassing the study of the Earth's oceans and their interactions with the atmosphere, geology, and biology, holds profound significance in addressing contemporary environmental challenges. In the context of</w:t>
      </w:r>
      <w:r>
        <w:t xml:space="preserve"> </w:t>
      </w:r>
      <w:r>
        <w:rPr>
          <w:bCs/>
          <w:b/>
        </w:rPr>
        <w:t xml:space="preserve">United States San Francisco</w:t>
      </w:r>
      <w:r>
        <w:t xml:space="preserve">, a city uniquely positioned at the convergence of terrestrial ecosystems and the Pacific Ocean, oceanographers play a critical role in advancing scientific understanding of marine systems while contributing to regional policy frameworks. This abstract academic document explores the evolving responsibilities, methodologies, and societal impacts of an</w:t>
      </w:r>
      <w:r>
        <w:t xml:space="preserve"> </w:t>
      </w:r>
      <w:r>
        <w:rPr>
          <w:bCs/>
          <w:b/>
        </w:rPr>
        <w:t xml:space="preserve">Oceanographer</w:t>
      </w:r>
      <w:r>
        <w:t xml:space="preserve"> </w:t>
      </w:r>
      <w:r>
        <w:t xml:space="preserve">operating within San Francisco’s dynamic environmental landscape. It emphasizes how this profession intersects with local challenges such as coastal erosion, climate change resilience, and sustainable resource management in one of the most ecologically diverse regions of North America.</w:t>
      </w:r>
    </w:p>
    <w:bookmarkStart w:id="20" w:name="Xe81b23e034aecde2814437fcdf9408307e36c57"/>
    <w:p>
      <w:pPr>
        <w:pStyle w:val="Heading2"/>
      </w:pPr>
      <w:r>
        <w:t xml:space="preserve">The Geographical and Ecological Context of San Francisco</w:t>
      </w:r>
    </w:p>
    <w:p>
      <w:pPr>
        <w:pStyle w:val="FirstParagraph"/>
      </w:pPr>
      <w:r>
        <w:rPr>
          <w:bCs/>
          <w:b/>
        </w:rPr>
        <w:t xml:space="preserve">United States San Francisco</w:t>
      </w:r>
      <w:r>
        <w:t xml:space="preserve"> </w:t>
      </w:r>
      <w:r>
        <w:t xml:space="preserve">serves as a global hub for oceanographic research due to its strategic location along the California coast, where the Pacific Ocean meets the intricate network of estuaries, wetlands, and urbanized shorelines. The city’s proximity to iconic marine environments such as the Golden Gate Strait, Monterey Bay National Marine Sanctuary, and San Francisco Bay offers unparalleled opportunities for studying oceanic phenomena ranging from deep-sea currents to coastal biodiversity. Additionally, the region’s history of environmental activism and regulatory frameworks has positioned it as a leader in ocean conservation efforts. For an</w:t>
      </w:r>
      <w:r>
        <w:t xml:space="preserve"> </w:t>
      </w:r>
      <w:r>
        <w:rPr>
          <w:bCs/>
          <w:b/>
        </w:rPr>
        <w:t xml:space="preserve">Oceanographer</w:t>
      </w:r>
      <w:r>
        <w:t xml:space="preserve"> </w:t>
      </w:r>
      <w:r>
        <w:t xml:space="preserve">based in San Francisco, these geographical features are not merely backdrops but active participants in scientific inquiry, necessitating research that balances ecological preservation with human development.</w:t>
      </w:r>
    </w:p>
    <w:bookmarkEnd w:id="20"/>
    <w:bookmarkStart w:id="21" w:name="X1d8b1e0362fbdb4352d482f08cc9510203f3082"/>
    <w:p>
      <w:pPr>
        <w:pStyle w:val="Heading2"/>
      </w:pPr>
      <w:r>
        <w:t xml:space="preserve">The Role of the Oceanographer: Bridging Science and Society</w:t>
      </w:r>
    </w:p>
    <w:p>
      <w:pPr>
        <w:pStyle w:val="FirstParagraph"/>
      </w:pPr>
      <w:r>
        <w:t xml:space="preserve">An</w:t>
      </w:r>
      <w:r>
        <w:t xml:space="preserve"> </w:t>
      </w:r>
      <w:r>
        <w:rPr>
          <w:bCs/>
          <w:b/>
        </w:rPr>
        <w:t xml:space="preserve">Oceanographer</w:t>
      </w:r>
      <w:r>
        <w:t xml:space="preserve"> </w:t>
      </w:r>
      <w:r>
        <w:t xml:space="preserve">in San Francisco must navigate a dual mandate: advancing fundamental scientific knowledge about marine systems while engaging with local communities, policymakers, and industries to address pressing environmental issues. This includes monitoring ocean acidification in the Bay Area’s waters, assessing the impacts of rising sea levels on coastal infrastructure, and developing strategies to mitigate plastic pollution in the Pacific. For instance, researchers at institutions such as Stanford University’s Hopkins Marine Station or the Scripps Institution of Oceanography (with ties to San Francisco via collaborative networks) often focus on how climate change alters marine ecosystems. These studies are vital for informing urban planning decisions in a city where over 80% of its land area is less than 15 feet above sea level, making it highly vulnerable to flooding and storm surges.</w:t>
      </w:r>
    </w:p>
    <w:bookmarkEnd w:id="21"/>
    <w:bookmarkStart w:id="22" w:name="Xc7a4ad0234830543f16229f2f58fbd9810a2023"/>
    <w:p>
      <w:pPr>
        <w:pStyle w:val="Heading2"/>
      </w:pPr>
      <w:r>
        <w:t xml:space="preserve">Methodologies and Technologies in San Francisco’s Oceanographic Research</w:t>
      </w:r>
    </w:p>
    <w:p>
      <w:pPr>
        <w:pStyle w:val="FirstParagraph"/>
      </w:pPr>
      <w:r>
        <w:t xml:space="preserve">The tools and techniques employed by an</w:t>
      </w:r>
      <w:r>
        <w:t xml:space="preserve"> </w:t>
      </w:r>
      <w:r>
        <w:rPr>
          <w:bCs/>
          <w:b/>
        </w:rPr>
        <w:t xml:space="preserve">Oceanographer</w:t>
      </w:r>
      <w:r>
        <w:t xml:space="preserve"> </w:t>
      </w:r>
      <w:r>
        <w:t xml:space="preserve">in San Francisco reflect the cutting-edge nature of modern marine science. Remote sensing technologies, such as satellite imagery and autonomous underwater vehicles (AUVs), enable real-time data collection on ocean temperature fluctuations, nutrient cycles, and habitat degradation. Additionally, the integration of artificial intelligence (AI) for analyzing vast datasets—such as those generated by the National Oceanic and Atmospheric Administration (NOAA) or the California Coastal Commission—has revolutionized predictive modeling of marine phenomena. In San Francisco’s Bay Area, where industrial activity has historically impacted water quality, oceanographers collaborate with agencies like the San Francisco Estuary Institute to deploy sensor networks that track pollutants in real time. These efforts highlight how technological innovation is central to addressing both local and global environmental challenges.</w:t>
      </w:r>
    </w:p>
    <w:bookmarkEnd w:id="22"/>
    <w:bookmarkStart w:id="23" w:name="Xc59a4f255996d813a426676aedd6fe4d92ca7e2"/>
    <w:p>
      <w:pPr>
        <w:pStyle w:val="Heading2"/>
      </w:pPr>
      <w:r>
        <w:t xml:space="preserve">Climate Change and Coastal Resilience: A San Francisco Perspective</w:t>
      </w:r>
    </w:p>
    <w:p>
      <w:pPr>
        <w:pStyle w:val="FirstParagraph"/>
      </w:pPr>
      <w:r>
        <w:rPr>
          <w:bCs/>
          <w:b/>
        </w:rPr>
        <w:t xml:space="preserve">United States San Francisco</w:t>
      </w:r>
      <w:r>
        <w:t xml:space="preserve"> </w:t>
      </w:r>
      <w:r>
        <w:t xml:space="preserve">has become a focal point for oceanographic research on climate change adaptation. The city’s coastline, which stretches over 150 miles, is under threat from rising sea levels projected to increase by up to three feet by 2100. An</w:t>
      </w:r>
      <w:r>
        <w:t xml:space="preserve"> </w:t>
      </w:r>
      <w:r>
        <w:rPr>
          <w:bCs/>
          <w:b/>
        </w:rPr>
        <w:t xml:space="preserve">Oceanographer</w:t>
      </w:r>
      <w:r>
        <w:t xml:space="preserve"> </w:t>
      </w:r>
      <w:r>
        <w:t xml:space="preserve">working in this region must therefore contribute to multidisciplinary projects that integrate marine biology, hydrology, and urban planning. For example, studies on the resilience of kelp forests in the Monterey Bay area—critical for carbon sequestration and habitat protection—are directly relevant to San Francisco’s efforts to maintain coastal ecosystems. Furthermore, research on wave dynamics and sediment transport informs the design of living shorelines that protect infrastructure while restoring natural habitats. These projects underscore the interconnectedness of oceanographic science with climate policy in a city committed to becoming carbon neutral by 2045.</w:t>
      </w:r>
    </w:p>
    <w:bookmarkEnd w:id="23"/>
    <w:bookmarkStart w:id="24" w:name="Xfedcdf66a202a7bf8e310c8d7de73b12f974ff6"/>
    <w:p>
      <w:pPr>
        <w:pStyle w:val="Heading2"/>
      </w:pPr>
      <w:r>
        <w:t xml:space="preserve">Challenges Facing Oceanographers in San Francisco</w:t>
      </w:r>
    </w:p>
    <w:p>
      <w:pPr>
        <w:pStyle w:val="FirstParagraph"/>
      </w:pPr>
      <w:r>
        <w:t xml:space="preserve">Despite its scientific and ecological advantages, San Francisco presents unique challenges for an</w:t>
      </w:r>
      <w:r>
        <w:t xml:space="preserve"> </w:t>
      </w:r>
      <w:r>
        <w:rPr>
          <w:bCs/>
          <w:b/>
        </w:rPr>
        <w:t xml:space="preserve">Oceanographer</w:t>
      </w:r>
      <w:r>
        <w:t xml:space="preserve">. Urban expansion, shipping traffic, and historical industrial pollution complicate marine research by introducing confounding variables into data collection. Additionally, the need to communicate complex scientific findings to policymakers and the public requires oceanographers to develop strong interdisciplinary communication skills. For instance, explaining the long-term implications of microplastic accumulation in the Bay requires not only technical expertise but also an ability to translate data into actionable policy recommendations. The fast-paced, tech-driven environment of San Francisco also demands that oceanographers stay current with emerging technologies and methodologies, such as DNA-based biodiversity monitoring or blockchain applications for tracking marine resource usage.</w:t>
      </w:r>
    </w:p>
    <w:bookmarkEnd w:id="24"/>
    <w:bookmarkStart w:id="25" w:name="Xe733a09a662ab6d2c0c7338a14a8524364ba633"/>
    <w:p>
      <w:pPr>
        <w:pStyle w:val="Heading2"/>
      </w:pPr>
      <w:r>
        <w:t xml:space="preserve">Opportunities for Innovation and Collaboration</w:t>
      </w:r>
    </w:p>
    <w:p>
      <w:pPr>
        <w:pStyle w:val="FirstParagraph"/>
      </w:pPr>
      <w:r>
        <w:t xml:space="preserve">The vibrant academic and tech communities in</w:t>
      </w:r>
      <w:r>
        <w:t xml:space="preserve"> </w:t>
      </w:r>
      <w:r>
        <w:rPr>
          <w:bCs/>
          <w:b/>
        </w:rPr>
        <w:t xml:space="preserve">United States San Francisco</w:t>
      </w:r>
      <w:r>
        <w:t xml:space="preserve"> </w:t>
      </w:r>
      <w:r>
        <w:t xml:space="preserve">create fertile ground for innovation in oceanography. Collaborations between oceanographers, engineers, and data scientists have led to breakthroughs such as AI-driven coral reef monitoring systems or AI-enhanced underwater drones capable of mapping deep-sea ecosystems. Moreover, the city’s commitment to sustainability fosters partnerships between researchers and local stakeholders, including NGOs like the Ocean Conservancy and tech companies such as Google (which operates environmental research labs in the Bay Area). These collaborations amplify the impact of oceanographic work, ensuring that findings are translated into tangible solutions for marine conservation and climate resilience.</w:t>
      </w:r>
    </w:p>
    <w:bookmarkEnd w:id="25"/>
    <w:bookmarkStart w:id="26" w:name="X5af52ff2d1f6ff2462faa088d8549c7f3ba3213"/>
    <w:p>
      <w:pPr>
        <w:pStyle w:val="Heading2"/>
      </w:pPr>
      <w:r>
        <w:t xml:space="preserve">Conclusion: The Future of Oceanography in San Francisco</w:t>
      </w:r>
    </w:p>
    <w:p>
      <w:pPr>
        <w:pStyle w:val="FirstParagraph"/>
      </w:pPr>
      <w:r>
        <w:t xml:space="preserve">In summary, an</w:t>
      </w:r>
      <w:r>
        <w:t xml:space="preserve"> </w:t>
      </w:r>
      <w:r>
        <w:rPr>
          <w:bCs/>
          <w:b/>
        </w:rPr>
        <w:t xml:space="preserve">Oceanographer</w:t>
      </w:r>
      <w:r>
        <w:t xml:space="preserve"> </w:t>
      </w:r>
      <w:r>
        <w:t xml:space="preserve">operating within the context of</w:t>
      </w:r>
      <w:r>
        <w:t xml:space="preserve"> </w:t>
      </w:r>
      <w:r>
        <w:rPr>
          <w:bCs/>
          <w:b/>
        </w:rPr>
        <w:t xml:space="preserve">United States San Francisco</w:t>
      </w:r>
      <w:r>
        <w:t xml:space="preserve"> </w:t>
      </w:r>
      <w:r>
        <w:t xml:space="preserve">must embody a unique blend of scientific rigor, technological adaptability, and community engagement. The city’s ecological richness and environmental challenges provide a dynamic laboratory for advancing oceanographic science while addressing local and global priorities. As climate change accelerates and marine ecosystems face unprecedented pressures, the role of oceanographers in San Francisco will only grow in importance. By leveraging cutting-edge research tools, fostering interdisciplinary collaboration, and prioritizing public education, oceanographers can help shape a future where the oceans—and the communities that depend on them—are protected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United States San Francisco</dc:title>
  <dc:creator/>
  <dc:language>en</dc:language>
  <cp:keywords/>
  <dcterms:created xsi:type="dcterms:W3CDTF">2026-07-23T21:00:40Z</dcterms:created>
  <dcterms:modified xsi:type="dcterms:W3CDTF">2026-07-23T21:00:40Z</dcterms:modified>
</cp:coreProperties>
</file>

<file path=docProps/custom.xml><?xml version="1.0" encoding="utf-8"?>
<Properties xmlns="http://schemas.openxmlformats.org/officeDocument/2006/custom-properties" xmlns:vt="http://schemas.openxmlformats.org/officeDocument/2006/docPropsVTypes"/>
</file>