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3350456490118c0255083b5ca35bc982c091c21"/>
    <w:p>
      <w:pPr>
        <w:pStyle w:val="Heading1"/>
      </w:pPr>
      <w:r>
        <w:t xml:space="preserve">Abstract Academic Document: The Role of the Oceanographer in Addressing Environmental and Economic Challenges in Venezuela Caracas</w:t>
      </w:r>
    </w:p>
    <w:p>
      <w:pPr>
        <w:pStyle w:val="FirstParagraph"/>
      </w:pPr>
      <w:r>
        <w:rPr>
          <w:bCs/>
          <w:b/>
        </w:rPr>
        <w:t xml:space="preserve">Keywords:</w:t>
      </w:r>
      <w:r>
        <w:t xml:space="preserve"> </w:t>
      </w:r>
      <w:r>
        <w:t xml:space="preserve">Abstract academic, Oceanographer, Venezuela Caracas.</w:t>
      </w:r>
    </w:p>
    <w:p>
      <w:pPr>
        <w:pStyle w:val="BodyText"/>
      </w:pPr>
      <w:r>
        <w:t xml:space="preserve">The field of oceanography has emerged as a critical discipline for addressing complex environmental and economic challenges faced by coastal nations. In the context of</w:t>
      </w:r>
      <w:r>
        <w:t xml:space="preserve"> </w:t>
      </w:r>
      <w:r>
        <w:rPr>
          <w:bCs/>
          <w:b/>
        </w:rPr>
        <w:t xml:space="preserve">Venezuela Caracas</w:t>
      </w:r>
      <w:r>
        <w:t xml:space="preserve">, where maritime resources intersect with socio-political dynamics, the role of the</w:t>
      </w:r>
      <w:r>
        <w:t xml:space="preserve"> </w:t>
      </w:r>
      <w:r>
        <w:rPr>
          <w:bCs/>
          <w:b/>
        </w:rPr>
        <w:t xml:space="preserve">Oceanographer</w:t>
      </w:r>
      <w:r>
        <w:t xml:space="preserve"> </w:t>
      </w:r>
      <w:r>
        <w:t xml:space="preserve">becomes indispensable. This academic abstract explores the multifaceted contributions of oceanographers in Venezuela’s capital, emphasizing their efforts to bridge scientific research with local environmental policies, economic sustainability, and global climate change mitigation strategies.</w:t>
      </w:r>
    </w:p>
    <w:p>
      <w:pPr>
        <w:pStyle w:val="BodyText"/>
      </w:pPr>
      <w:r>
        <w:rPr>
          <w:bCs/>
          <w:b/>
        </w:rPr>
        <w:t xml:space="preserve">Venezuela Caracas</w:t>
      </w:r>
      <w:r>
        <w:t xml:space="preserve">, as a political and administrative hub of the Bolivarian Republic of Venezuela, serves as a gateway for maritime activities that span the Caribbean Sea. The region’s coastal ecosystems are under increasing pressure from anthropogenic activities, including oil extraction, industrial pollution, and climate-induced phenomena such as rising sea levels and ocean acidification. In this context,</w:t>
      </w:r>
      <w:r>
        <w:t xml:space="preserve"> </w:t>
      </w:r>
      <w:r>
        <w:rPr>
          <w:bCs/>
          <w:b/>
        </w:rPr>
        <w:t xml:space="preserve">Oceanographers</w:t>
      </w:r>
      <w:r>
        <w:t xml:space="preserve"> </w:t>
      </w:r>
      <w:r>
        <w:t xml:space="preserve">play a pivotal role in analyzing marine environments, monitoring biodiversity hotspots, and providing data-driven insights to inform national decision-making.</w:t>
      </w:r>
    </w:p>
    <w:p>
      <w:pPr>
        <w:pStyle w:val="BodyText"/>
      </w:pPr>
      <w:r>
        <w:t xml:space="preserve">The academic discipline of oceanography encompasses a wide range of subfields, including physical oceanography (studying currents and waves), chemical oceanography (analyzing water composition), biological oceanography (investigating marine life), and geological oceanography (examining seabed formations). In</w:t>
      </w:r>
      <w:r>
        <w:t xml:space="preserve"> </w:t>
      </w:r>
      <w:r>
        <w:rPr>
          <w:bCs/>
          <w:b/>
        </w:rPr>
        <w:t xml:space="preserve">Venezuela Caracas</w:t>
      </w:r>
      <w:r>
        <w:t xml:space="preserve">, these specializations are particularly relevant due to the country’s reliance on marine resources for both economic growth and food security. For instance, the Gulf of Venezuela, a region rich in fisheries and hydrocarbon reserves, has become a focal point for oceanographic research aimed at balancing exploitation with conservation.</w:t>
      </w:r>
    </w:p>
    <w:p>
      <w:pPr>
        <w:pStyle w:val="BodyText"/>
      </w:pPr>
      <w:r>
        <w:t xml:space="preserve">The</w:t>
      </w:r>
      <w:r>
        <w:t xml:space="preserve"> </w:t>
      </w:r>
      <w:r>
        <w:rPr>
          <w:bCs/>
          <w:b/>
        </w:rPr>
        <w:t xml:space="preserve">Oceanographer</w:t>
      </w:r>
      <w:r>
        <w:t xml:space="preserve"> </w:t>
      </w:r>
      <w:r>
        <w:t xml:space="preserve">in</w:t>
      </w:r>
      <w:r>
        <w:t xml:space="preserve"> </w:t>
      </w:r>
      <w:r>
        <w:rPr>
          <w:bCs/>
          <w:b/>
        </w:rPr>
        <w:t xml:space="preserve">Venezuela Caracas</w:t>
      </w:r>
      <w:r>
        <w:t xml:space="preserve"> </w:t>
      </w:r>
      <w:r>
        <w:t xml:space="preserve">is tasked with addressing urgent issues such as coastal erosion, which threatens infrastructure along the coast of Venezuela’s northern states. By employing remote sensing technologies, sediment analysis, and hydrodynamic modeling, oceanographers contribute to the development of mitigation strategies that protect vulnerable communities. Furthermore, their work extends to monitoring oil spills from offshore drilling operations—a recurring environmental concern in a nation heavily dependent on petroleum exports.</w:t>
      </w:r>
    </w:p>
    <w:p>
      <w:pPr>
        <w:pStyle w:val="BodyText"/>
      </w:pPr>
      <w:r>
        <w:t xml:space="preserve">Academically, the University of Central Venezuela (UCV) and the Instituto Venezolano de Investigaciones Científicas (IVIC) have been instrumental in fostering oceanographic research. These institutions offer specialized programs that train students to become</w:t>
      </w:r>
      <w:r>
        <w:t xml:space="preserve"> </w:t>
      </w:r>
      <w:r>
        <w:rPr>
          <w:bCs/>
          <w:b/>
        </w:rPr>
        <w:t xml:space="preserve">Oceanographers</w:t>
      </w:r>
      <w:r>
        <w:t xml:space="preserve"> </w:t>
      </w:r>
      <w:r>
        <w:t xml:space="preserve">equipped with skills in environmental data analysis, marine ecology, and geospatial mapping. Collaborations with international organizations such as the United Nations Educational, Scientific and Cultural Organization (UNESCO) have also enhanced Venezuela’s capacity to conduct large-scale oceanographic studies.</w:t>
      </w:r>
    </w:p>
    <w:p>
      <w:pPr>
        <w:pStyle w:val="BodyText"/>
      </w:pPr>
      <w:r>
        <w:t xml:space="preserve">A significant challenge faced by</w:t>
      </w:r>
      <w:r>
        <w:t xml:space="preserve"> </w:t>
      </w:r>
      <w:r>
        <w:rPr>
          <w:bCs/>
          <w:b/>
        </w:rPr>
        <w:t xml:space="preserve">Oceanographers</w:t>
      </w:r>
      <w:r>
        <w:t xml:space="preserve"> </w:t>
      </w:r>
      <w:r>
        <w:t xml:space="preserve">in</w:t>
      </w:r>
      <w:r>
        <w:t xml:space="preserve"> </w:t>
      </w:r>
      <w:r>
        <w:rPr>
          <w:bCs/>
          <w:b/>
        </w:rPr>
        <w:t xml:space="preserve">Venezuela Caracas</w:t>
      </w:r>
      <w:r>
        <w:t xml:space="preserve"> </w:t>
      </w:r>
      <w:r>
        <w:t xml:space="preserve">is the lack of sustained funding for marine research. Political instability and economic crises have limited access to advanced technologies and international partnerships, which are crucial for modern oceanographic work. Despite these constraints, local scientists have demonstrated resilience by leveraging open-source tools and community-based monitoring initiatives to gather critical data on marine health.</w:t>
      </w:r>
    </w:p>
    <w:p>
      <w:pPr>
        <w:pStyle w:val="BodyText"/>
      </w:pPr>
      <w:r>
        <w:t xml:space="preserve">Moreover, the role of the</w:t>
      </w:r>
      <w:r>
        <w:t xml:space="preserve"> </w:t>
      </w:r>
      <w:r>
        <w:rPr>
          <w:bCs/>
          <w:b/>
        </w:rPr>
        <w:t xml:space="preserve">Oceanographer</w:t>
      </w:r>
      <w:r>
        <w:t xml:space="preserve"> </w:t>
      </w:r>
      <w:r>
        <w:t xml:space="preserve">in</w:t>
      </w:r>
      <w:r>
        <w:t xml:space="preserve"> </w:t>
      </w:r>
      <w:r>
        <w:rPr>
          <w:bCs/>
          <w:b/>
        </w:rPr>
        <w:t xml:space="preserve">Venezuela Caracas</w:t>
      </w:r>
      <w:r>
        <w:t xml:space="preserve"> </w:t>
      </w:r>
      <w:r>
        <w:t xml:space="preserve">extends beyond environmental science. They are increasingly involved in socio-economic analyses, assessing how marine resources contribute to national revenue and food security. For example, oceanographers collaborate with fisheries experts to optimize sustainable fishing practices that prevent overexploitation of species such as tuna and mahi-mahi, which are vital to Venezuela’s economy.</w:t>
      </w:r>
    </w:p>
    <w:p>
      <w:pPr>
        <w:pStyle w:val="BodyText"/>
      </w:pPr>
      <w:r>
        <w:t xml:space="preserve">Climate change poses another critical area of focus for</w:t>
      </w:r>
      <w:r>
        <w:t xml:space="preserve"> </w:t>
      </w:r>
      <w:r>
        <w:rPr>
          <w:bCs/>
          <w:b/>
        </w:rPr>
        <w:t xml:space="preserve">Oceanographers</w:t>
      </w:r>
      <w:r>
        <w:t xml:space="preserve"> </w:t>
      </w:r>
      <w:r>
        <w:t xml:space="preserve">in the region. Rising temperatures and altered precipitation patterns have disrupted marine ecosystems, affecting coral reefs in the Caribbean Sea that border Venezuela. Through long-term monitoring projects, oceanographers track changes in reef health and advocate for policies that reduce carbon emissions and protect these fragile environments.</w:t>
      </w:r>
    </w:p>
    <w:p>
      <w:pPr>
        <w:pStyle w:val="BodyText"/>
      </w:pPr>
      <w:r>
        <w:t xml:space="preserve">In addition to scientific research,</w:t>
      </w:r>
      <w:r>
        <w:t xml:space="preserve"> </w:t>
      </w:r>
      <w:r>
        <w:rPr>
          <w:bCs/>
          <w:b/>
        </w:rPr>
        <w:t xml:space="preserve">Oceanographers</w:t>
      </w:r>
      <w:r>
        <w:t xml:space="preserve"> </w:t>
      </w:r>
      <w:r>
        <w:t xml:space="preserve">in</w:t>
      </w:r>
      <w:r>
        <w:t xml:space="preserve"> </w:t>
      </w:r>
      <w:r>
        <w:rPr>
          <w:bCs/>
          <w:b/>
        </w:rPr>
        <w:t xml:space="preserve">Venezuela Caracas</w:t>
      </w:r>
      <w:r>
        <w:t xml:space="preserve"> </w:t>
      </w:r>
      <w:r>
        <w:t xml:space="preserve">engage in public education initiatives to raise awareness about marine conservation. They organize workshops, publish open-access research findings, and collaborate with NGOs to promote responsible coastal development. These efforts are essential for fostering a culture of environmental stewardship among the local population.</w:t>
      </w:r>
    </w:p>
    <w:p>
      <w:pPr>
        <w:pStyle w:val="BodyText"/>
      </w:pPr>
      <w:r>
        <w:t xml:space="preserve">The academic community in</w:t>
      </w:r>
      <w:r>
        <w:t xml:space="preserve"> </w:t>
      </w:r>
      <w:r>
        <w:rPr>
          <w:bCs/>
          <w:b/>
        </w:rPr>
        <w:t xml:space="preserve">Venezuela Caracas</w:t>
      </w:r>
      <w:r>
        <w:t xml:space="preserve"> </w:t>
      </w:r>
      <w:r>
        <w:t xml:space="preserve">has also emphasized the need for interdisciplinary approaches to oceanography. By integrating fields such as economics, policy studies, and engineering, oceanographers aim to address the interconnected challenges of resource management and climate resilience. For instance, joint projects between oceanographers and economists have explored how renewable energy technologies—such as offshore wind farms—could diversify Venezuela’s energy matrix while reducing reliance on fossil fuels.</w:t>
      </w:r>
    </w:p>
    <w:p>
      <w:pPr>
        <w:pStyle w:val="BodyText"/>
      </w:pPr>
      <w:r>
        <w:t xml:space="preserve">However, the work of</w:t>
      </w:r>
      <w:r>
        <w:t xml:space="preserve"> </w:t>
      </w:r>
      <w:r>
        <w:rPr>
          <w:bCs/>
          <w:b/>
        </w:rPr>
        <w:t xml:space="preserve">Oceanographers</w:t>
      </w:r>
      <w:r>
        <w:t xml:space="preserve"> </w:t>
      </w:r>
      <w:r>
        <w:t xml:space="preserve">in</w:t>
      </w:r>
      <w:r>
        <w:t xml:space="preserve"> </w:t>
      </w:r>
      <w:r>
        <w:rPr>
          <w:bCs/>
          <w:b/>
        </w:rPr>
        <w:t xml:space="preserve">Venezuela Caracas</w:t>
      </w:r>
      <w:r>
        <w:t xml:space="preserve"> </w:t>
      </w:r>
      <w:r>
        <w:t xml:space="preserve">is not without obstacles. Political tensions and limited infrastructure pose barriers to conducting large-scale research. Additionally, the brain drain caused by economic hardship has led to a shortage of skilled professionals in marine sciences. Despite these challenges, the academic and scientific community remains committed to advancing oceanographic knowledge for the benefit of</w:t>
      </w:r>
      <w:r>
        <w:t xml:space="preserve"> </w:t>
      </w:r>
      <w:r>
        <w:rPr>
          <w:bCs/>
          <w:b/>
        </w:rPr>
        <w:t xml:space="preserve">Venezuela Caracas</w:t>
      </w:r>
      <w:r>
        <w:t xml:space="preserve"> </w:t>
      </w:r>
      <w:r>
        <w:t xml:space="preserve">and its surrounding regions.</w:t>
      </w:r>
    </w:p>
    <w:p>
      <w:pPr>
        <w:pStyle w:val="BodyText"/>
      </w:pPr>
      <w:r>
        <w:t xml:space="preserve">In conclusion, the</w:t>
      </w:r>
      <w:r>
        <w:t xml:space="preserve"> </w:t>
      </w:r>
      <w:r>
        <w:rPr>
          <w:bCs/>
          <w:b/>
        </w:rPr>
        <w:t xml:space="preserve">Oceanographer</w:t>
      </w:r>
      <w:r>
        <w:t xml:space="preserve"> </w:t>
      </w:r>
      <w:r>
        <w:t xml:space="preserve">in</w:t>
      </w:r>
      <w:r>
        <w:t xml:space="preserve"> </w:t>
      </w:r>
      <w:r>
        <w:rPr>
          <w:bCs/>
          <w:b/>
        </w:rPr>
        <w:t xml:space="preserve">Venezuela Caracas</w:t>
      </w:r>
      <w:r>
        <w:t xml:space="preserve"> </w:t>
      </w:r>
      <w:r>
        <w:t xml:space="preserve">occupies a vital position at the intersection of science, policy, and environmental advocacy. Their work is essential for safeguarding marine ecosystems, supporting sustainable economic development, and addressing the global challenge of climate change. As an</w:t>
      </w:r>
      <w:r>
        <w:t xml:space="preserve"> </w:t>
      </w:r>
      <w:r>
        <w:rPr>
          <w:bCs/>
          <w:b/>
        </w:rPr>
        <w:t xml:space="preserve">Abstract academic</w:t>
      </w:r>
      <w:r>
        <w:t xml:space="preserve"> </w:t>
      </w:r>
      <w:r>
        <w:t xml:space="preserve">document on this topic underscores, the future of oceanography in Venezuela hinges on strengthening institutional capacity, securing international collaboration, and ensuring that scientific research aligns with the needs of local communities.</w:t>
      </w:r>
    </w:p>
    <w:p>
      <w:pPr>
        <w:pStyle w:val="BodyText"/>
      </w:pPr>
      <w:r>
        <w:rPr>
          <w:iCs/>
          <w:i/>
        </w:rPr>
        <w:t xml:space="preserve">This abstract highlights the unique contributions and challenges faced by oceanographers in</w:t>
      </w:r>
      <w:r>
        <w:rPr>
          <w:iCs/>
          <w:i/>
        </w:rPr>
        <w:t xml:space="preserve"> </w:t>
      </w:r>
      <w:r>
        <w:rPr>
          <w:bCs/>
          <w:b/>
          <w:iCs/>
          <w:i/>
        </w:rPr>
        <w:t xml:space="preserve">Venezuela Caracas</w:t>
      </w:r>
      <w:r>
        <w:rPr>
          <w:iCs/>
          <w:i/>
        </w:rPr>
        <w:t xml:space="preserve">, emphasizing their role as key stakeholders in preserving marine resources for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Venezuela Caracas</dc:title>
  <dc:creator/>
  <dc:language>en</dc:language>
  <cp:keywords/>
  <dcterms:created xsi:type="dcterms:W3CDTF">2026-07-21T07:30:17Z</dcterms:created>
  <dcterms:modified xsi:type="dcterms:W3CDTF">2026-07-21T07:30:17Z</dcterms:modified>
</cp:coreProperties>
</file>

<file path=docProps/custom.xml><?xml version="1.0" encoding="utf-8"?>
<Properties xmlns="http://schemas.openxmlformats.org/officeDocument/2006/custom-properties" xmlns:vt="http://schemas.openxmlformats.org/officeDocument/2006/docPropsVTypes"/>
</file>