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Oceanographer</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7" w:name="X09929daa753aa4980d7e030a4568b8c1d57f64f"/>
    <w:p>
      <w:pPr>
        <w:pStyle w:val="Heading1"/>
      </w:pPr>
      <w:r>
        <w:t xml:space="preserve">Abstract Academic Document: The Role of the Oceanographer in Zimbabwe Harare</w:t>
      </w:r>
    </w:p>
    <w:p>
      <w:pPr>
        <w:pStyle w:val="FirstParagraph"/>
      </w:pPr>
      <w:r>
        <w:rPr>
          <w:bCs/>
          <w:b/>
        </w:rPr>
        <w:t xml:space="preserve">Abstract academic:</w:t>
      </w:r>
      <w:r>
        <w:t xml:space="preserve"> </w:t>
      </w:r>
      <w:r>
        <w:t xml:space="preserve">This document provides a comprehensive analysis of the significance, challenges, and opportunities for oceanographers operating within the unique geographical and socio-economic context of Zimbabwe Harare. While Zimbabwe is a landlocked country with no direct access to oceans or seas, its strategic location in southern Africa positions it as a critical hub for regional environmental research, particularly concerning transboundary water systems, climate change mitigation, and sustainable resource management. The role of the oceanographer in this context extends beyond traditional marine studies to include interdisciplinary work involving limnology (the study of inland waters), hydrology, and ecological conservation. This abstract academic document explores how the profession of an</w:t>
      </w:r>
      <w:r>
        <w:t xml:space="preserve"> </w:t>
      </w:r>
      <w:r>
        <w:rPr>
          <w:bCs/>
          <w:b/>
        </w:rPr>
        <w:t xml:space="preserve">Oceanographer</w:t>
      </w:r>
      <w:r>
        <w:t xml:space="preserve"> </w:t>
      </w:r>
      <w:r>
        <w:t xml:space="preserve">can contribute to Zimbabwe’s national development agenda, with a focus on Harare as a center for research, education, and policy formulation.</w:t>
      </w:r>
    </w:p>
    <w:bookmarkStart w:id="20" w:name="X78d37487ab63ee162fd0f4e89dd691dc56c766c"/>
    <w:p>
      <w:pPr>
        <w:pStyle w:val="Heading2"/>
      </w:pPr>
      <w:r>
        <w:t xml:space="preserve">1. Introduction: The Oceanographer in a Landlocked Context</w:t>
      </w:r>
    </w:p>
    <w:p>
      <w:pPr>
        <w:pStyle w:val="FirstParagraph"/>
      </w:pPr>
      <w:r>
        <w:t xml:space="preserve">Zimbabwe Harare, the capital city of Zimbabwe, is often perceived as geographically distant from marine environments. However, this perspective overlooks the critical role that oceanographers play in addressing regional and global environmental challenges that indirectly impact landlocked nations. As an</w:t>
      </w:r>
      <w:r>
        <w:t xml:space="preserve"> </w:t>
      </w:r>
      <w:r>
        <w:rPr>
          <w:bCs/>
          <w:b/>
        </w:rPr>
        <w:t xml:space="preserve">Oceanographer</w:t>
      </w:r>
      <w:r>
        <w:t xml:space="preserve">, one’s work in Harare may involve studying large river systems such as the Zambezi, which flows into the Indian Ocean, or analyzing Lake Kariba, one of Africa’s largest man-made lakes. These bodies of water are vital to Zimbabwe’s economy, biodiversity, and climate resilience. The</w:t>
      </w:r>
      <w:r>
        <w:t xml:space="preserve"> </w:t>
      </w:r>
      <w:r>
        <w:rPr>
          <w:bCs/>
          <w:b/>
        </w:rPr>
        <w:t xml:space="preserve">Oceanographer</w:t>
      </w:r>
      <w:r>
        <w:t xml:space="preserve"> </w:t>
      </w:r>
      <w:r>
        <w:t xml:space="preserve">in Harare must therefore adopt a broad definition of their field—encompassing both marine and freshwater systems—to address local and regional needs.</w:t>
      </w:r>
    </w:p>
    <w:bookmarkEnd w:id="20"/>
    <w:bookmarkStart w:id="21" w:name="X726d52c8e616cdecdbcdbdcd35c91af87c8e286"/>
    <w:p>
      <w:pPr>
        <w:pStyle w:val="Heading2"/>
      </w:pPr>
      <w:r>
        <w:t xml:space="preserve">2. Key Areas of Study for Oceanographers in Zimbabwe Harare</w:t>
      </w:r>
    </w:p>
    <w:p>
      <w:pPr>
        <w:pStyle w:val="FirstParagraph"/>
      </w:pPr>
      <w:r>
        <w:t xml:space="preserve">The work of an</w:t>
      </w:r>
      <w:r>
        <w:t xml:space="preserve"> </w:t>
      </w:r>
      <w:r>
        <w:rPr>
          <w:bCs/>
          <w:b/>
        </w:rPr>
        <w:t xml:space="preserve">Oceanographer</w:t>
      </w:r>
      <w:r>
        <w:t xml:space="preserve"> </w:t>
      </w:r>
      <w:r>
        <w:t xml:space="preserve">in Harare is multifaceted, reflecting the country’s environmental priorities. Key areas include:</w:t>
      </w:r>
    </w:p>
    <w:p>
      <w:pPr>
        <w:numPr>
          <w:ilvl w:val="0"/>
          <w:numId w:val="1001"/>
        </w:numPr>
        <w:pStyle w:val="Compact"/>
      </w:pPr>
      <w:r>
        <w:rPr>
          <w:bCs/>
          <w:b/>
        </w:rPr>
        <w:t xml:space="preserve">Limnology and Hydrology:</w:t>
      </w:r>
      <w:r>
        <w:t xml:space="preserve"> </w:t>
      </w:r>
      <w:r>
        <w:t xml:space="preserve">Studying lakes, rivers, and wetlands to understand water quality, pollution dynamics, and the impact of human activities on aquatic ecosystems.</w:t>
      </w:r>
    </w:p>
    <w:p>
      <w:pPr>
        <w:numPr>
          <w:ilvl w:val="0"/>
          <w:numId w:val="1001"/>
        </w:numPr>
        <w:pStyle w:val="Compact"/>
      </w:pPr>
      <w:r>
        <w:rPr>
          <w:bCs/>
          <w:b/>
        </w:rPr>
        <w:t xml:space="preserve">Climate Change Mitigation:</w:t>
      </w:r>
      <w:r>
        <w:t xml:space="preserve"> </w:t>
      </w:r>
      <w:r>
        <w:t xml:space="preserve">Analyzing how transboundary waters like the Zambezi River respond to climate change and developing adaptive strategies for water resource management.</w:t>
      </w:r>
    </w:p>
    <w:p>
      <w:pPr>
        <w:numPr>
          <w:ilvl w:val="0"/>
          <w:numId w:val="1001"/>
        </w:numPr>
        <w:pStyle w:val="Compact"/>
      </w:pPr>
      <w:r>
        <w:rPr>
          <w:bCs/>
          <w:b/>
        </w:rPr>
        <w:t xml:space="preserve">Biodiversity Conservation:</w:t>
      </w:r>
      <w:r>
        <w:t xml:space="preserve"> </w:t>
      </w:r>
      <w:r>
        <w:t xml:space="preserve">Investigating the ecological health of lakes and rivers, which are critical habitats for endemic species such as the African tigerfish in Lake Kariba.</w:t>
      </w:r>
    </w:p>
    <w:p>
      <w:pPr>
        <w:numPr>
          <w:ilvl w:val="0"/>
          <w:numId w:val="1001"/>
        </w:numPr>
        <w:pStyle w:val="Compact"/>
      </w:pPr>
      <w:r>
        <w:rPr>
          <w:bCs/>
          <w:b/>
        </w:rPr>
        <w:t xml:space="preserve">Environmental Policy Development:</w:t>
      </w:r>
      <w:r>
        <w:t xml:space="preserve"> </w:t>
      </w:r>
      <w:r>
        <w:t xml:space="preserve">Providing scientific evidence to support national policies on water governance, sustainable agriculture, and disaster risk reduction.</w:t>
      </w:r>
    </w:p>
    <w:bookmarkEnd w:id="21"/>
    <w:bookmarkStart w:id="22" w:name="X98e2cfec2a46e49214cb845ab2783deee7d94d7"/>
    <w:p>
      <w:pPr>
        <w:pStyle w:val="Heading2"/>
      </w:pPr>
      <w:r>
        <w:t xml:space="preserve">3. Challenges Facing Oceanographers in Zimbabwe Harare</w:t>
      </w:r>
    </w:p>
    <w:p>
      <w:pPr>
        <w:pStyle w:val="FirstParagraph"/>
      </w:pPr>
      <w:r>
        <w:t xml:space="preserve">The role of the</w:t>
      </w:r>
      <w:r>
        <w:t xml:space="preserve"> </w:t>
      </w:r>
      <w:r>
        <w:rPr>
          <w:bCs/>
          <w:b/>
        </w:rPr>
        <w:t xml:space="preserve">Oceanographer</w:t>
      </w:r>
      <w:r>
        <w:t xml:space="preserve"> </w:t>
      </w:r>
      <w:r>
        <w:t xml:space="preserve">in Zimbabwe Harare is not without challenges. Limited funding for environmental research, inadequate infrastructure for advanced monitoring technologies, and a shortage of specialized personnel are recurring issues. Additionally, the absence of direct access to oceanic environments necessitates reliance on international collaborations and remote sensing technologies. For instance, the</w:t>
      </w:r>
      <w:r>
        <w:t xml:space="preserve"> </w:t>
      </w:r>
      <w:r>
        <w:rPr>
          <w:bCs/>
          <w:b/>
        </w:rPr>
        <w:t xml:space="preserve">Oceanographer</w:t>
      </w:r>
      <w:r>
        <w:t xml:space="preserve"> </w:t>
      </w:r>
      <w:r>
        <w:t xml:space="preserve">in Harare may depend on satellite data from global institutions like NASA or NOAA to study coastal regions that influence Zimbabwe’s climate patterns.</w:t>
      </w:r>
    </w:p>
    <w:bookmarkEnd w:id="22"/>
    <w:bookmarkStart w:id="23" w:name="X52fbcebb863820513444f8e85c7820c7cdb343a"/>
    <w:p>
      <w:pPr>
        <w:pStyle w:val="Heading2"/>
      </w:pPr>
      <w:r>
        <w:t xml:space="preserve">4. Opportunities for Collaboration and Innovation</w:t>
      </w:r>
    </w:p>
    <w:p>
      <w:pPr>
        <w:pStyle w:val="FirstParagraph"/>
      </w:pPr>
      <w:r>
        <w:t xml:space="preserve">Despite these challenges, the position of the</w:t>
      </w:r>
      <w:r>
        <w:t xml:space="preserve"> </w:t>
      </w:r>
      <w:r>
        <w:rPr>
          <w:bCs/>
          <w:b/>
        </w:rPr>
        <w:t xml:space="preserve">Oceanographer</w:t>
      </w:r>
      <w:r>
        <w:t xml:space="preserve"> </w:t>
      </w:r>
      <w:r>
        <w:t xml:space="preserve">in Zimbabwe Harare presents significant opportunities for innovation. Collaborations with neighboring countries such as Mozambique and South Africa can enhance data sharing on oceanic currents, marine biodiversity, and transboundary water management. Furthermore, partnerships with international research organizations—such as the United Nations Educational, Scientific and Cultural Organization (UNESCO) or the International Council for the Exploration of the Sea (ICES)—can provide access to cutting-edge tools for limnological and hydrological studies. In Harare, universities like the University of Zimbabwe offer platforms for training future</w:t>
      </w:r>
      <w:r>
        <w:t xml:space="preserve"> </w:t>
      </w:r>
      <w:r>
        <w:rPr>
          <w:bCs/>
          <w:b/>
        </w:rPr>
        <w:t xml:space="preserve">Oceanographers</w:t>
      </w:r>
      <w:r>
        <w:t xml:space="preserve"> </w:t>
      </w:r>
      <w:r>
        <w:t xml:space="preserve">in both traditional and emerging fields such as remote sensing, geospatial analysis, and climate modeling.</w:t>
      </w:r>
    </w:p>
    <w:bookmarkEnd w:id="23"/>
    <w:bookmarkStart w:id="24" w:name="Xdde09bc233a842aaa8ba9c7e851038e318df9d7"/>
    <w:p>
      <w:pPr>
        <w:pStyle w:val="Heading2"/>
      </w:pPr>
      <w:r>
        <w:t xml:space="preserve">5. Case Studies: Oceanographic Research in Zimbabwe’s Water Systems</w:t>
      </w:r>
    </w:p>
    <w:p>
      <w:pPr>
        <w:pStyle w:val="FirstParagraph"/>
      </w:pPr>
      <w:r>
        <w:t xml:space="preserve">The work of the</w:t>
      </w:r>
      <w:r>
        <w:t xml:space="preserve"> </w:t>
      </w:r>
      <w:r>
        <w:rPr>
          <w:bCs/>
          <w:b/>
        </w:rPr>
        <w:t xml:space="preserve">Oceanographer</w:t>
      </w:r>
      <w:r>
        <w:t xml:space="preserve"> </w:t>
      </w:r>
      <w:r>
        <w:t xml:space="preserve">in Harare has been exemplified through research on Lake Kariba, which straddles the border between Zimbabwe and Zambia. Studies have focused on eutrophication (nutrient overload) caused by agricultural runoff and its impact on fish populations. Similarly, research on the Zambezi River has explored how changes in river flow due to climate change affect downstream ecosystems and communities. These case studies highlight how the</w:t>
      </w:r>
      <w:r>
        <w:t xml:space="preserve"> </w:t>
      </w:r>
      <w:r>
        <w:rPr>
          <w:bCs/>
          <w:b/>
        </w:rPr>
        <w:t xml:space="preserve">Oceanographer</w:t>
      </w:r>
      <w:r>
        <w:t xml:space="preserve"> </w:t>
      </w:r>
      <w:r>
        <w:t xml:space="preserve">in Harare bridges gaps between environmental science, policy, and practical conservation.</w:t>
      </w:r>
    </w:p>
    <w:bookmarkEnd w:id="24"/>
    <w:bookmarkStart w:id="25" w:name="X3cf88b4d786324688aa340e02af0c1088439e92"/>
    <w:p>
      <w:pPr>
        <w:pStyle w:val="Heading2"/>
      </w:pPr>
      <w:r>
        <w:t xml:space="preserve">6. The Future of Oceanography in Zimbabwe Harare</w:t>
      </w:r>
    </w:p>
    <w:p>
      <w:pPr>
        <w:pStyle w:val="FirstParagraph"/>
      </w:pPr>
      <w:r>
        <w:t xml:space="preserve">The future of the</w:t>
      </w:r>
      <w:r>
        <w:t xml:space="preserve"> </w:t>
      </w:r>
      <w:r>
        <w:rPr>
          <w:bCs/>
          <w:b/>
        </w:rPr>
        <w:t xml:space="preserve">Oceanographer</w:t>
      </w:r>
      <w:r>
        <w:t xml:space="preserve"> </w:t>
      </w:r>
      <w:r>
        <w:t xml:space="preserve">in Zimbabwe Harare depends on sustained investment in education, research infrastructure, and regional partnerships. As climate change accelerates, the demand for scientific expertise to manage water resources and mitigate environmental risks will grow. The University of Zimbabwe and other institutions must prioritize oceanography-related programs that emphasize both marine and inland water systems. Additionally, fostering a culture of innovation—through initiatives like citizen science projects or public-private partnerships—can empower</w:t>
      </w:r>
      <w:r>
        <w:t xml:space="preserve"> </w:t>
      </w:r>
      <w:r>
        <w:rPr>
          <w:bCs/>
          <w:b/>
        </w:rPr>
        <w:t xml:space="preserve">Oceanographers</w:t>
      </w:r>
      <w:r>
        <w:t xml:space="preserve"> </w:t>
      </w:r>
      <w:r>
        <w:t xml:space="preserve">in Harare to address local challenges with global relevance.</w:t>
      </w:r>
    </w:p>
    <w:bookmarkEnd w:id="25"/>
    <w:bookmarkStart w:id="26" w:name="conclusion"/>
    <w:p>
      <w:pPr>
        <w:pStyle w:val="Heading2"/>
      </w:pPr>
      <w:r>
        <w:t xml:space="preserve">7. Conclusion</w:t>
      </w:r>
    </w:p>
    <w:p>
      <w:pPr>
        <w:pStyle w:val="FirstParagraph"/>
      </w:pPr>
      <w:r>
        <w:t xml:space="preserve">In conclusion, the role of the</w:t>
      </w:r>
      <w:r>
        <w:t xml:space="preserve"> </w:t>
      </w:r>
      <w:r>
        <w:rPr>
          <w:bCs/>
          <w:b/>
        </w:rPr>
        <w:t xml:space="preserve">Oceanographer</w:t>
      </w:r>
      <w:r>
        <w:t xml:space="preserve"> </w:t>
      </w:r>
      <w:r>
        <w:t xml:space="preserve">in Zimbabwe Harare is vital for advancing environmental science, supporting sustainable development, and addressing climate change impacts across southern Africa. While geographical constraints exist, the profession’s adaptability—through interdisciplinary research and international collaboration—enables it to thrive in this unique context. As Zimbabwe continues to navigate complex environmental challenges, the</w:t>
      </w:r>
      <w:r>
        <w:t xml:space="preserve"> </w:t>
      </w:r>
      <w:r>
        <w:rPr>
          <w:bCs/>
          <w:b/>
        </w:rPr>
        <w:t xml:space="preserve">Oceanographer</w:t>
      </w:r>
      <w:r>
        <w:t xml:space="preserve"> </w:t>
      </w:r>
      <w:r>
        <w:t xml:space="preserve">in Harare stands as a cornerstone of scientific inquiry and policy innovation. This</w:t>
      </w:r>
      <w:r>
        <w:t xml:space="preserve"> </w:t>
      </w:r>
      <w:r>
        <w:rPr>
          <w:bCs/>
          <w:b/>
        </w:rPr>
        <w:t xml:space="preserve">Abstract academic</w:t>
      </w:r>
      <w:r>
        <w:t xml:space="preserve"> </w:t>
      </w:r>
      <w:r>
        <w:t xml:space="preserve">underscores the need for continued investment in oceanography within Zimbabwe Harare to secure a sustainable future for both people and ecosystems.</w:t>
      </w:r>
    </w:p>
    <w:p>
      <w:pPr>
        <w:pStyle w:val="BodyText"/>
      </w:pPr>
      <w:r>
        <w:rPr>
          <w:iCs/>
          <w:i/>
        </w:rPr>
        <w:t xml:space="preserve">Note: This document is designed to inform academic, governmental, and private sector stakeholders in Zimbabwe Harare about the evolving role of oceanographers in addressing regional environmental challenges.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Oceanographer in Zimbabwe Harare</dc:title>
  <dc:creator/>
  <dc:language>en</dc:language>
  <cp:keywords/>
  <dcterms:created xsi:type="dcterms:W3CDTF">2026-07-20T10:49:05Z</dcterms:created>
  <dcterms:modified xsi:type="dcterms:W3CDTF">2026-07-20T10:49:05Z</dcterms:modified>
</cp:coreProperties>
</file>

<file path=docProps/custom.xml><?xml version="1.0" encoding="utf-8"?>
<Properties xmlns="http://schemas.openxmlformats.org/officeDocument/2006/custom-properties" xmlns:vt="http://schemas.openxmlformats.org/officeDocument/2006/docPropsVTypes"/>
</file>