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c458093d40664c04c0a0967ae84f57ed8e2de5"/>
    <w:p>
      <w:pPr>
        <w:pStyle w:val="Heading1"/>
      </w:pPr>
      <w:r>
        <w:rPr>
          <w:bCs/>
          <w:b/>
        </w:rPr>
        <w:t xml:space="preserve">Abstract Academic Document: The Role and Relevance of Optometrists in India, Bangalore</w:t>
      </w:r>
    </w:p>
    <w:p>
      <w:pPr>
        <w:pStyle w:val="FirstParagraph"/>
      </w:pPr>
      <w:r>
        <w:rPr>
          <w:bCs/>
          <w:b/>
        </w:rPr>
        <w:t xml:space="preserve">Abstract:</w:t>
      </w:r>
      <w:r>
        <w:t xml:space="preserve"> </w:t>
      </w:r>
      <w:r>
        <w:t xml:space="preserve">In the dynamic healthcare landscape of India, optometrists play a pivotal role in addressing the growing demand for vision care. This academic document explores the significance of optometrists within the context of</w:t>
      </w:r>
      <w:r>
        <w:t xml:space="preserve"> </w:t>
      </w:r>
      <w:r>
        <w:rPr>
          <w:bCs/>
          <w:b/>
        </w:rPr>
        <w:t xml:space="preserve">India Bangalore</w:t>
      </w:r>
      <w:r>
        <w:t xml:space="preserve">, a city that serves as a hub for both medical innovation and population health challenges. With its rapid urbanization, rising prevalence of ocular diseases, and increasing awareness about eye health,</w:t>
      </w:r>
      <w:r>
        <w:t xml:space="preserve"> </w:t>
      </w:r>
      <w:r>
        <w:rPr>
          <w:bCs/>
          <w:b/>
        </w:rPr>
        <w:t xml:space="preserve">Bangalore</w:t>
      </w:r>
      <w:r>
        <w:t xml:space="preserve"> </w:t>
      </w:r>
      <w:r>
        <w:t xml:space="preserve">has emerged as a critical focal point for the practice and evolution of optometry in India. This abstract delves into the academic framework surrounding optometrists in this region, emphasizing their contributions to public health policy, clinical practice, technological advancements in vision care, and challenges posed by socioeconomic disparities.</w:t>
      </w:r>
    </w:p>
    <w:bookmarkStart w:id="20" w:name="introduction"/>
    <w:p>
      <w:pPr>
        <w:pStyle w:val="Heading2"/>
      </w:pPr>
      <w:r>
        <w:rPr>
          <w:bCs/>
          <w:b/>
        </w:rPr>
        <w:t xml:space="preserve">Introduction</w:t>
      </w:r>
    </w:p>
    <w:p>
      <w:pPr>
        <w:pStyle w:val="FirstParagraph"/>
      </w:pPr>
      <w:r>
        <w:t xml:space="preserve">The field of optometry has gained prominence globally as a specialized discipline within healthcare. In India, the profession of an</w:t>
      </w:r>
      <w:r>
        <w:t xml:space="preserve"> </w:t>
      </w:r>
      <w:r>
        <w:rPr>
          <w:bCs/>
          <w:b/>
        </w:rPr>
        <w:t xml:space="preserve">optometrist</w:t>
      </w:r>
      <w:r>
        <w:t xml:space="preserve"> </w:t>
      </w:r>
      <w:r>
        <w:t xml:space="preserve">is gradually transitioning from being perceived as supplementary to becoming integral to primary eye care. This shift is particularly evident in cities like</w:t>
      </w:r>
      <w:r>
        <w:t xml:space="preserve"> </w:t>
      </w:r>
      <w:r>
        <w:rPr>
          <w:bCs/>
          <w:b/>
        </w:rPr>
        <w:t xml:space="preserve">Bangalore</w:t>
      </w:r>
      <w:r>
        <w:t xml:space="preserve">, where the convergence of medical research institutions, advanced healthcare infrastructure, and a population grappling with vision-related issues has elevated the role of optometrists. This document provides an academic overview of how</w:t>
      </w:r>
      <w:r>
        <w:t xml:space="preserve"> </w:t>
      </w:r>
      <w:r>
        <w:rPr>
          <w:bCs/>
          <w:b/>
        </w:rPr>
        <w:t xml:space="preserve">optometrists</w:t>
      </w:r>
      <w:r>
        <w:t xml:space="preserve"> </w:t>
      </w:r>
      <w:r>
        <w:t xml:space="preserve">in</w:t>
      </w:r>
      <w:r>
        <w:t xml:space="preserve"> </w:t>
      </w:r>
      <w:r>
        <w:rPr>
          <w:bCs/>
          <w:b/>
        </w:rPr>
        <w:t xml:space="preserve">India Bangalore</w:t>
      </w:r>
      <w:r>
        <w:t xml:space="preserve"> </w:t>
      </w:r>
      <w:r>
        <w:t xml:space="preserve">are addressing contemporary challenges while aligning their practices with national health initiatives.</w:t>
      </w:r>
    </w:p>
    <w:bookmarkEnd w:id="20"/>
    <w:bookmarkStart w:id="21" w:name="X490668b5408d5ca7462b004a3f14e99d1cfbb5a"/>
    <w:p>
      <w:pPr>
        <w:pStyle w:val="Heading2"/>
      </w:pPr>
      <w:r>
        <w:rPr>
          <w:bCs/>
          <w:b/>
        </w:rPr>
        <w:t xml:space="preserve">The Role of Optometrists in India Bangalore</w:t>
      </w:r>
    </w:p>
    <w:p>
      <w:pPr>
        <w:pStyle w:val="FirstParagraph"/>
      </w:pPr>
      <w:r>
        <w:t xml:space="preserve">In the context of</w:t>
      </w:r>
      <w:r>
        <w:t xml:space="preserve"> </w:t>
      </w:r>
      <w:r>
        <w:rPr>
          <w:bCs/>
          <w:b/>
        </w:rPr>
        <w:t xml:space="preserve">Bangalore</w:t>
      </w:r>
      <w:r>
        <w:t xml:space="preserve">, an</w:t>
      </w:r>
      <w:r>
        <w:t xml:space="preserve"> </w:t>
      </w:r>
      <w:r>
        <w:rPr>
          <w:bCs/>
          <w:b/>
        </w:rPr>
        <w:t xml:space="preserve">optometrist</w:t>
      </w:r>
      <w:r>
        <w:t xml:space="preserve"> </w:t>
      </w:r>
      <w:r>
        <w:t xml:space="preserve">is not merely a professional who prescribes glasses or contact lenses. Instead, they serve as frontline healthcare providers specializing in diagnosing and managing ocular conditions, from refractive errors to chronic diseases like diabetic retinopathy and glaucoma. The city’s population density, combined with its status as a technological and educational hub, has created a unique environment where optometrists must balance clinical precision with accessibility.</w:t>
      </w:r>
    </w:p>
    <w:p>
      <w:pPr>
        <w:pStyle w:val="BodyText"/>
      </w:pPr>
      <w:r>
        <w:t xml:space="preserve">Key responsibilities of</w:t>
      </w:r>
      <w:r>
        <w:t xml:space="preserve"> </w:t>
      </w:r>
      <w:r>
        <w:rPr>
          <w:bCs/>
          <w:b/>
        </w:rPr>
        <w:t xml:space="preserve">optometrists</w:t>
      </w:r>
      <w:r>
        <w:t xml:space="preserve"> </w:t>
      </w:r>
      <w:r>
        <w:t xml:space="preserve">in</w:t>
      </w:r>
      <w:r>
        <w:t xml:space="preserve"> </w:t>
      </w:r>
      <w:r>
        <w:rPr>
          <w:bCs/>
          <w:b/>
        </w:rPr>
        <w:t xml:space="preserve">Bangalore</w:t>
      </w:r>
      <w:r>
        <w:t xml:space="preserve"> </w:t>
      </w:r>
      <w:r>
        <w:t xml:space="preserve">include conducting comprehensive eye examinations, interpreting diagnostic tests such as optical coherence tomography (OCT) and visual field analysis, and collaborating with ophthalmologists for complex cases. Furthermore, they are increasingly involved in public health campaigns aimed at reducing the burden of preventable blindness through early detection and intervention.</w:t>
      </w:r>
    </w:p>
    <w:bookmarkEnd w:id="21"/>
    <w:bookmarkStart w:id="22" w:name="Xe12a90df52fd474da5cc7a4fc6d31a887f3f68c"/>
    <w:p>
      <w:pPr>
        <w:pStyle w:val="Heading2"/>
      </w:pPr>
      <w:r>
        <w:rPr>
          <w:bCs/>
          <w:b/>
        </w:rPr>
        <w:t xml:space="preserve">Educational Framework for Optometrists in India Bangalore</w:t>
      </w:r>
    </w:p>
    <w:p>
      <w:pPr>
        <w:pStyle w:val="FirstParagraph"/>
      </w:pPr>
      <w:r>
        <w:t xml:space="preserve">The academic training of an</w:t>
      </w:r>
      <w:r>
        <w:t xml:space="preserve"> </w:t>
      </w:r>
      <w:r>
        <w:rPr>
          <w:bCs/>
          <w:b/>
        </w:rPr>
        <w:t xml:space="preserve">optometrist</w:t>
      </w:r>
      <w:r>
        <w:t xml:space="preserve"> </w:t>
      </w:r>
      <w:r>
        <w:t xml:space="preserve">in India is governed by regulations set forth by the All India Institute of Medical Sciences (AIIMS) and the Indian Association of Optometrists (IAO). In</w:t>
      </w:r>
      <w:r>
        <w:t xml:space="preserve"> </w:t>
      </w:r>
      <w:r>
        <w:rPr>
          <w:bCs/>
          <w:b/>
        </w:rPr>
        <w:t xml:space="preserve">Bangalore</w:t>
      </w:r>
      <w:r>
        <w:t xml:space="preserve">, institutions such as the JSS Academy of Higher Education and Research, Manipal Academy of Higher Education, and the University of Mysore offer undergraduate and postgraduate programs in optometry. These programs emphasize both theoretical knowledge and hands-on clinical training, ensuring graduates are equipped to address the diverse needs of</w:t>
      </w:r>
      <w:r>
        <w:t xml:space="preserve"> </w:t>
      </w:r>
      <w:r>
        <w:rPr>
          <w:bCs/>
          <w:b/>
        </w:rPr>
        <w:t xml:space="preserve">Bangalore</w:t>
      </w:r>
      <w:r>
        <w:t xml:space="preserve">’s population.</w:t>
      </w:r>
    </w:p>
    <w:p>
      <w:pPr>
        <w:pStyle w:val="BodyText"/>
      </w:pPr>
      <w:r>
        <w:t xml:space="preserve">The integration of modern technology into optometric education is a hallmark of institutions in</w:t>
      </w:r>
      <w:r>
        <w:t xml:space="preserve"> </w:t>
      </w:r>
      <w:r>
        <w:rPr>
          <w:bCs/>
          <w:b/>
        </w:rPr>
        <w:t xml:space="preserve">Bangalore</w:t>
      </w:r>
      <w:r>
        <w:t xml:space="preserve">. Students are trained in the use of advanced diagnostic tools, digital refractometry, and telemedicine platforms—skills that are critical for serving an increasingly tech-savvy patient base. Additionally, academic partnerships with private hospitals and research organizations in the city provide students with exposure to real-world clinical scenarios.</w:t>
      </w:r>
    </w:p>
    <w:bookmarkEnd w:id="22"/>
    <w:bookmarkStart w:id="23" w:name="X13ac547d11a36f2a98b2e9ff4568822f063fe59"/>
    <w:p>
      <w:pPr>
        <w:pStyle w:val="Heading2"/>
      </w:pPr>
      <w:r>
        <w:rPr>
          <w:bCs/>
          <w:b/>
        </w:rPr>
        <w:t xml:space="preserve">Challenges Faced by Optometrists in India Bangalore</w:t>
      </w:r>
    </w:p>
    <w:p>
      <w:pPr>
        <w:pStyle w:val="FirstParagraph"/>
      </w:pPr>
      <w:r>
        <w:t xml:space="preserve">Despite their growing importance,</w:t>
      </w:r>
      <w:r>
        <w:t xml:space="preserve"> </w:t>
      </w:r>
      <w:r>
        <w:rPr>
          <w:bCs/>
          <w:b/>
        </w:rPr>
        <w:t xml:space="preserve">optometrists</w:t>
      </w:r>
      <w:r>
        <w:t xml:space="preserve"> </w:t>
      </w:r>
      <w:r>
        <w:t xml:space="preserve">in</w:t>
      </w:r>
      <w:r>
        <w:t xml:space="preserve"> </w:t>
      </w:r>
      <w:r>
        <w:rPr>
          <w:bCs/>
          <w:b/>
        </w:rPr>
        <w:t xml:space="preserve">Bangalore</w:t>
      </w:r>
      <w:r>
        <w:t xml:space="preserve"> </w:t>
      </w:r>
      <w:r>
        <w:t xml:space="preserve">face several challenges. One significant issue is the disparity between urban and rural eye care access. While</w:t>
      </w:r>
      <w:r>
        <w:t xml:space="preserve"> </w:t>
      </w:r>
      <w:r>
        <w:rPr>
          <w:bCs/>
          <w:b/>
        </w:rPr>
        <w:t xml:space="preserve">Bangalore</w:t>
      </w:r>
      <w:r>
        <w:t xml:space="preserve"> </w:t>
      </w:r>
      <w:r>
        <w:t xml:space="preserve">has a high concentration of optometric clinics and hospitals, underserved areas within the city and surrounding regions often lack adequate vision care facilities. This creates an uneven distribution of resources, forcing</w:t>
      </w:r>
      <w:r>
        <w:t xml:space="preserve"> </w:t>
      </w:r>
      <w:r>
        <w:rPr>
          <w:bCs/>
          <w:b/>
        </w:rPr>
        <w:t xml:space="preserve">optometrists</w:t>
      </w:r>
      <w:r>
        <w:t xml:space="preserve"> </w:t>
      </w:r>
      <w:r>
        <w:t xml:space="preserve">to navigate ethical dilemmas related to patient care.</w:t>
      </w:r>
    </w:p>
    <w:p>
      <w:pPr>
        <w:pStyle w:val="BodyText"/>
      </w:pPr>
      <w:r>
        <w:t xml:space="preserve">Economic factors also play a role. The rising cost of advanced diagnostic equipment and the need for continuous professional development can strain small optometric practices. Furthermore, regulatory frameworks in India are still evolving, leading to ambiguities in the scope of practice for</w:t>
      </w:r>
      <w:r>
        <w:t xml:space="preserve"> </w:t>
      </w:r>
      <w:r>
        <w:rPr>
          <w:bCs/>
          <w:b/>
        </w:rPr>
        <w:t xml:space="preserve">optometrists</w:t>
      </w:r>
      <w:r>
        <w:t xml:space="preserve"> </w:t>
      </w:r>
      <w:r>
        <w:t xml:space="preserve">compared to ophthalmologists. This necessitates advocacy efforts by academic institutions and professional bodies to align policy with clinical realities.</w:t>
      </w:r>
    </w:p>
    <w:bookmarkEnd w:id="23"/>
    <w:bookmarkStart w:id="24" w:name="X655aaffdb3ab9f8b9067b4ce3c247428b28891c"/>
    <w:p>
      <w:pPr>
        <w:pStyle w:val="Heading2"/>
      </w:pPr>
      <w:r>
        <w:rPr>
          <w:bCs/>
          <w:b/>
        </w:rPr>
        <w:t xml:space="preserve">Trends and Innovations in Optometry Practice</w:t>
      </w:r>
    </w:p>
    <w:p>
      <w:pPr>
        <w:pStyle w:val="FirstParagraph"/>
      </w:pPr>
      <w:r>
        <w:rPr>
          <w:bCs/>
          <w:b/>
        </w:rPr>
        <w:t xml:space="preserve">Bangalore</w:t>
      </w:r>
      <w:r>
        <w:t xml:space="preserve"> </w:t>
      </w:r>
      <w:r>
        <w:t xml:space="preserve">has emerged as a leader in adopting innovative practices within optometry. The use of artificial intelligence (AI) for diagnosing retinal diseases, virtual reality (VR) tools for patient education, and mobile eye care units are gaining traction in the city. These innovations are supported by academic research conducted at institutions like the National Institute of Mental Health and Neurosciences (NIMHANS), which often collaborates with optometrists to develop cost-effective solutions.</w:t>
      </w:r>
    </w:p>
    <w:p>
      <w:pPr>
        <w:pStyle w:val="BodyText"/>
      </w:pPr>
      <w:r>
        <w:t xml:space="preserve">Telemedicine has also transformed the landscape of optometry in</w:t>
      </w:r>
      <w:r>
        <w:t xml:space="preserve"> </w:t>
      </w:r>
      <w:r>
        <w:rPr>
          <w:bCs/>
          <w:b/>
        </w:rPr>
        <w:t xml:space="preserve">Bangalore</w:t>
      </w:r>
      <w:r>
        <w:t xml:space="preserve">. With a significant portion of the population relying on digital platforms for healthcare services,</w:t>
      </w:r>
      <w:r>
        <w:t xml:space="preserve"> </w:t>
      </w:r>
      <w:r>
        <w:rPr>
          <w:bCs/>
          <w:b/>
        </w:rPr>
        <w:t xml:space="preserve">optometrists</w:t>
      </w:r>
      <w:r>
        <w:t xml:space="preserve"> </w:t>
      </w:r>
      <w:r>
        <w:t xml:space="preserve">are leveraging video consultations and remote diagnostic tools to reach patients who may not have access to physical clinics. This trend aligns with India’s national initiatives, such as the Ayushman Bharat scheme, which aims to universalize health coverage.</w:t>
      </w:r>
    </w:p>
    <w:bookmarkEnd w:id="24"/>
    <w:bookmarkStart w:id="25" w:name="policies-and-public-health-implications"/>
    <w:p>
      <w:pPr>
        <w:pStyle w:val="Heading2"/>
      </w:pPr>
      <w:r>
        <w:rPr>
          <w:bCs/>
          <w:b/>
        </w:rPr>
        <w:t xml:space="preserve">Policies and Public Health Implications</w:t>
      </w:r>
    </w:p>
    <w:p>
      <w:pPr>
        <w:pStyle w:val="FirstParagraph"/>
      </w:pPr>
      <w:r>
        <w:t xml:space="preserve">The role of</w:t>
      </w:r>
      <w:r>
        <w:t xml:space="preserve"> </w:t>
      </w:r>
      <w:r>
        <w:rPr>
          <w:bCs/>
          <w:b/>
        </w:rPr>
        <w:t xml:space="preserve">optometrists</w:t>
      </w:r>
      <w:r>
        <w:t xml:space="preserve"> </w:t>
      </w:r>
      <w:r>
        <w:t xml:space="preserve">in public health policy cannot be overstated. In</w:t>
      </w:r>
      <w:r>
        <w:t xml:space="preserve"> </w:t>
      </w:r>
      <w:r>
        <w:rPr>
          <w:bCs/>
          <w:b/>
        </w:rPr>
        <w:t xml:space="preserve">Bangalore</w:t>
      </w:r>
      <w:r>
        <w:t xml:space="preserve">, they contribute to the implementation of state-level programs like the National Programme for Control of Blindness (NPCB), which targets preventable causes of vision loss. Academic institutions in the region often conduct research on ocular health trends, providing data that informs policy decisions at both local and national levels.</w:t>
      </w:r>
    </w:p>
    <w:p>
      <w:pPr>
        <w:pStyle w:val="BodyText"/>
      </w:pPr>
      <w:r>
        <w:t xml:space="preserve">Moreover,</w:t>
      </w:r>
      <w:r>
        <w:t xml:space="preserve"> </w:t>
      </w:r>
      <w:r>
        <w:rPr>
          <w:bCs/>
          <w:b/>
        </w:rPr>
        <w:t xml:space="preserve">optometrists</w:t>
      </w:r>
      <w:r>
        <w:t xml:space="preserve"> </w:t>
      </w:r>
      <w:r>
        <w:t xml:space="preserve">in</w:t>
      </w:r>
      <w:r>
        <w:t xml:space="preserve"> </w:t>
      </w:r>
      <w:r>
        <w:rPr>
          <w:bCs/>
          <w:b/>
        </w:rPr>
        <w:t xml:space="preserve">Bangalore</w:t>
      </w:r>
      <w:r>
        <w:t xml:space="preserve"> </w:t>
      </w:r>
      <w:r>
        <w:t xml:space="preserve">are instrumental in raising awareness about the importance of regular eye check-ups, especially among children and elderly populations. Their efforts have led to increased participation in school vision screening programs and community health drives organized by NGOs and government agencies.</w:t>
      </w:r>
    </w:p>
    <w:bookmarkEnd w:id="25"/>
    <w:bookmarkStart w:id="26" w:name="conclusion"/>
    <w:p>
      <w:pPr>
        <w:pStyle w:val="Heading2"/>
      </w:pPr>
      <w:r>
        <w:rPr>
          <w:bCs/>
          <w:b/>
        </w:rPr>
        <w:t xml:space="preserve">Conclusion</w:t>
      </w:r>
    </w:p>
    <w:p>
      <w:pPr>
        <w:pStyle w:val="FirstParagraph"/>
      </w:pPr>
      <w:r>
        <w:t xml:space="preserve">In conclusion, the academic significance of</w:t>
      </w:r>
      <w:r>
        <w:t xml:space="preserve"> </w:t>
      </w:r>
      <w:r>
        <w:rPr>
          <w:bCs/>
          <w:b/>
        </w:rPr>
        <w:t xml:space="preserve">optometrists</w:t>
      </w:r>
      <w:r>
        <w:t xml:space="preserve"> </w:t>
      </w:r>
      <w:r>
        <w:t xml:space="preserve">in</w:t>
      </w:r>
      <w:r>
        <w:t xml:space="preserve"> </w:t>
      </w:r>
      <w:r>
        <w:rPr>
          <w:bCs/>
          <w:b/>
        </w:rPr>
        <w:t xml:space="preserve">Bangalore</w:t>
      </w:r>
      <w:r>
        <w:t xml:space="preserve">, India, lies in their ability to adapt to the region’s unique healthcare demands while contributing to broader public health goals. Through rigorous education, technological integration, and policy advocacy, they are reshaping the landscape of vision care in a city that epitomizes both challenge and opportunity. As</w:t>
      </w:r>
      <w:r>
        <w:t xml:space="preserve"> </w:t>
      </w:r>
      <w:r>
        <w:rPr>
          <w:bCs/>
          <w:b/>
        </w:rPr>
        <w:t xml:space="preserve">Bangalore</w:t>
      </w:r>
      <w:r>
        <w:t xml:space="preserve"> </w:t>
      </w:r>
      <w:r>
        <w:t xml:space="preserve">continues to evolve as a center for medical innovation, the role of</w:t>
      </w:r>
      <w:r>
        <w:t xml:space="preserve"> </w:t>
      </w:r>
      <w:r>
        <w:rPr>
          <w:bCs/>
          <w:b/>
        </w:rPr>
        <w:t xml:space="preserve">optometrists</w:t>
      </w:r>
      <w:r>
        <w:t xml:space="preserve"> </w:t>
      </w:r>
      <w:r>
        <w:t xml:space="preserve">will remain indispensable in ensuring equitable and high-quality eye care across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India Bangalore</dc:title>
  <dc:creator/>
  <dc:language>en</dc:language>
  <cp:keywords/>
  <dcterms:created xsi:type="dcterms:W3CDTF">2026-07-21T04:46:41Z</dcterms:created>
  <dcterms:modified xsi:type="dcterms:W3CDTF">2026-07-21T04:46:41Z</dcterms:modified>
</cp:coreProperties>
</file>

<file path=docProps/custom.xml><?xml version="1.0" encoding="utf-8"?>
<Properties xmlns="http://schemas.openxmlformats.org/officeDocument/2006/custom-properties" xmlns:vt="http://schemas.openxmlformats.org/officeDocument/2006/docPropsVTypes"/>
</file>