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ead8e689c75cd619d1d20285ccd92cb59e36e2a"/>
    <w:p>
      <w:pPr>
        <w:pStyle w:val="Heading1"/>
      </w:pPr>
      <w:r>
        <w:t xml:space="preserve">Abstract Academic Document: The Role of Optometrists in Enhancing Eye Health Services in Senegal Dakar</w:t>
      </w:r>
    </w:p>
    <w:p>
      <w:pPr>
        <w:pStyle w:val="FirstParagraph"/>
      </w:pPr>
      <w:r>
        <w:rPr>
          <w:bCs/>
          <w:b/>
        </w:rPr>
        <w:t xml:space="preserve">Abstract academic:</w:t>
      </w:r>
      <w:r>
        <w:t xml:space="preserve"> </w:t>
      </w:r>
      <w:r>
        <w:t xml:space="preserve">This document presents a comprehensive analysis of the critical role played by optometrists in addressing eye health challenges within the context of</w:t>
      </w:r>
      <w:r>
        <w:t xml:space="preserve"> </w:t>
      </w:r>
      <w:r>
        <w:rPr>
          <w:iCs/>
          <w:i/>
        </w:rPr>
        <w:t xml:space="preserve">Senegal Dakar</w:t>
      </w:r>
      <w:r>
        <w:t xml:space="preserve">. As a rapidly urbanizing and densely populated region, Senegal’s capital city faces unique healthcare demands, particularly in ophthalmic care. Optometrists—healthcare professionals specializing in vision assessment, diagnosis of ocular disorders, and management of refractive errors—are pivotal to improving public health outcomes. This abstract explores the current state of optometric services in</w:t>
      </w:r>
      <w:r>
        <w:t xml:space="preserve"> </w:t>
      </w:r>
      <w:r>
        <w:rPr>
          <w:iCs/>
          <w:i/>
        </w:rPr>
        <w:t xml:space="preserve">Senegal Dakar</w:t>
      </w:r>
      <w:r>
        <w:t xml:space="preserve">, challenges hindering optimal patient care, and strategies for strengthening the profession’s integration into the local healthcare system.</w:t>
      </w:r>
    </w:p>
    <w:p>
      <w:pPr>
        <w:pStyle w:val="BodyText"/>
      </w:pPr>
      <w:r>
        <w:rPr>
          <w:bCs/>
          <w:b/>
        </w:rPr>
        <w:t xml:space="preserve">Introduction:</w:t>
      </w:r>
      <w:r>
        <w:t xml:space="preserve"> </w:t>
      </w:r>
      <w:r>
        <w:t xml:space="preserve">Optometrists are essential components of primary healthcare systems worldwide, yet their significance is often underappreciated in regions where eye health infrastructure is limited. In</w:t>
      </w:r>
      <w:r>
        <w:t xml:space="preserve"> </w:t>
      </w:r>
      <w:r>
        <w:rPr>
          <w:iCs/>
          <w:i/>
        </w:rPr>
        <w:t xml:space="preserve">Senegal Dakar</w:t>
      </w:r>
      <w:r>
        <w:t xml:space="preserve">, a city experiencing rapid urban growth and demographic shifts, the demand for accessible and affordable vision care has surged. However, the existing healthcare framework struggles to meet this demand due to resource constraints, uneven distribution of medical professionals, and cultural factors influencing patient behavior. This abstract academic document aims to bridge this gap by examining the role of optometrists in</w:t>
      </w:r>
      <w:r>
        <w:t xml:space="preserve"> </w:t>
      </w:r>
      <w:r>
        <w:rPr>
          <w:iCs/>
          <w:i/>
        </w:rPr>
        <w:t xml:space="preserve">Senegal Dakar</w:t>
      </w:r>
      <w:r>
        <w:t xml:space="preserve">, their contributions to public health, and actionable pathways for their professional development.</w:t>
      </w:r>
    </w:p>
    <w:p>
      <w:pPr>
        <w:pStyle w:val="BodyText"/>
      </w:pPr>
      <w:r>
        <w:rPr>
          <w:bCs/>
          <w:b/>
        </w:rPr>
        <w:t xml:space="preserve">Contextual Background: Optometrist Services in</w:t>
      </w:r>
      <w:r>
        <w:rPr>
          <w:bCs/>
          <w:b/>
        </w:rPr>
        <w:t xml:space="preserve"> </w:t>
      </w:r>
      <w:r>
        <w:rPr>
          <w:iCs/>
          <w:i/>
          <w:bCs/>
          <w:b/>
        </w:rPr>
        <w:t xml:space="preserve">Senegal Dakar</w:t>
      </w:r>
      <w:r>
        <w:br/>
      </w:r>
      <w:r>
        <w:rPr>
          <w:iCs/>
          <w:i/>
        </w:rPr>
        <w:t xml:space="preserve">Senegal Dakar</w:t>
      </w:r>
      <w:r>
        <w:t xml:space="preserve"> </w:t>
      </w:r>
      <w:r>
        <w:t xml:space="preserve">is home to a diverse population, with over 3 million residents as of recent estimates. Urbanization and increased access to digital devices have led to a rise in preventable vision problems, such as myopia and digital eye strain. Despite this, the city’s healthcare system remains under-resourced, with optometric services concentrated in private clinics rather than public hospitals or community health centers. Optometrists in</w:t>
      </w:r>
      <w:r>
        <w:t xml:space="preserve"> </w:t>
      </w:r>
      <w:r>
        <w:rPr>
          <w:iCs/>
          <w:i/>
        </w:rPr>
        <w:t xml:space="preserve">Senegal Dakar</w:t>
      </w:r>
      <w:r>
        <w:t xml:space="preserve"> </w:t>
      </w:r>
      <w:r>
        <w:t xml:space="preserve">play a dual role: diagnosing and treating ocular conditions while also educating patients on preventive care. Their work is particularly vital in addressing disparities in eye health, as many residents cannot afford specialized ophthalmic services.</w:t>
      </w:r>
    </w:p>
    <w:p>
      <w:pPr>
        <w:pStyle w:val="BodyText"/>
      </w:pPr>
      <w:r>
        <w:rPr>
          <w:bCs/>
          <w:b/>
        </w:rPr>
        <w:t xml:space="preserve">Challenges Faced by Optometrists in</w:t>
      </w:r>
      <w:r>
        <w:rPr>
          <w:bCs/>
          <w:b/>
        </w:rPr>
        <w:t xml:space="preserve"> </w:t>
      </w:r>
      <w:r>
        <w:rPr>
          <w:iCs/>
          <w:i/>
          <w:bCs/>
          <w:b/>
        </w:rPr>
        <w:t xml:space="preserve">Senegal Dakar</w:t>
      </w:r>
      <w:r>
        <w:br/>
      </w:r>
      <w:r>
        <w:t xml:space="preserve">1. **Infrastructure Limitations:** Public healthcare facilities often lack the necessary equipment for comprehensive vision screenings or diagnostic tests. This limits the ability of optometrists to provide timely and accurate care.</w:t>
      </w:r>
      <w:r>
        <w:br/>
      </w:r>
      <w:r>
        <w:t xml:space="preserve">2. **Workforce Shortages:** The number of qualified optometrists in</w:t>
      </w:r>
      <w:r>
        <w:t xml:space="preserve"> </w:t>
      </w:r>
      <w:r>
        <w:rPr>
          <w:iCs/>
          <w:i/>
        </w:rPr>
        <w:t xml:space="preserve">Senegal Dakar</w:t>
      </w:r>
      <w:r>
        <w:t xml:space="preserve"> </w:t>
      </w:r>
      <w:r>
        <w:t xml:space="preserve">is disproportionately low compared to the population size, leading to long wait times and overburdened professionals.</w:t>
      </w:r>
      <w:r>
        <w:br/>
      </w:r>
      <w:r>
        <w:t xml:space="preserve">3. **Cultural and Socioeconomic Barriers:** In some communities, traditional beliefs about eye health may discourage individuals from seeking professional care. Additionally, poverty restricts access to corrective lenses or surgical interventions.</w:t>
      </w:r>
      <w:r>
        <w:br/>
      </w:r>
      <w:r>
        <w:t xml:space="preserve">4. **Regulatory Hurdles:** The absence of clear legal frameworks governing optometric practice in Senegal has created ambiguity regarding the scope of their responsibilities and integration into national health policies.</w:t>
      </w:r>
    </w:p>
    <w:p>
      <w:pPr>
        <w:pStyle w:val="BodyText"/>
      </w:pPr>
      <w:r>
        <w:rPr>
          <w:bCs/>
          <w:b/>
        </w:rPr>
        <w:t xml:space="preserve">Opportunities for Development:</w:t>
      </w:r>
      <w:r>
        <w:br/>
      </w:r>
      <w:r>
        <w:t xml:space="preserve">The challenges outlined above are not insurmountable. Several opportunities exist to enhance the role of optometrists in</w:t>
      </w:r>
      <w:r>
        <w:t xml:space="preserve"> </w:t>
      </w:r>
      <w:r>
        <w:rPr>
          <w:iCs/>
          <w:i/>
        </w:rPr>
        <w:t xml:space="preserve">Senegal Dakar</w:t>
      </w:r>
      <w:r>
        <w:t xml:space="preserve"> </w:t>
      </w:r>
      <w:r>
        <w:t xml:space="preserve">and improve eye health outcomes:</w:t>
      </w:r>
      <w:r>
        <w:br/>
      </w:r>
      <w:r>
        <w:t xml:space="preserve">- **Public-Private Partnerships:** Collaborations between government agencies and private optometric clinics could expand access to care, particularly in underserved neighborhoods.</w:t>
      </w:r>
      <w:r>
        <w:br/>
      </w:r>
      <w:r>
        <w:t xml:space="preserve">- **Community Health Outreach Programs:** Mobile vision screening units led by optometrists could reach rural areas surrounding Dakar, ensuring early detection of conditions like cataracts or glaucoma.</w:t>
      </w:r>
      <w:r>
        <w:br/>
      </w:r>
      <w:r>
        <w:t xml:space="preserve">- **Training and Education Initiatives:** Investing in optometry education at institutions such as the University of Cheikh Anta Diop (UCAD) would increase the local workforce and ensure adherence to international standards.</w:t>
      </w:r>
      <w:r>
        <w:br/>
      </w:r>
      <w:r>
        <w:t xml:space="preserve">- **Digital Health Innovations:** Telemedicine platforms could enable remote consultations, allowing optometrists to serve patients beyond physical clinic locations.</w:t>
      </w:r>
    </w:p>
    <w:p>
      <w:pPr>
        <w:pStyle w:val="BodyText"/>
      </w:pPr>
      <w:r>
        <w:rPr>
          <w:bCs/>
          <w:b/>
        </w:rPr>
        <w:t xml:space="preserve">Strategies for Strengthening Optometric Services in</w:t>
      </w:r>
      <w:r>
        <w:rPr>
          <w:bCs/>
          <w:b/>
        </w:rPr>
        <w:t xml:space="preserve"> </w:t>
      </w:r>
      <w:r>
        <w:rPr>
          <w:iCs/>
          <w:i/>
          <w:bCs/>
          <w:b/>
        </w:rPr>
        <w:t xml:space="preserve">Senegal Dakar</w:t>
      </w:r>
      <w:r>
        <w:br/>
      </w:r>
      <w:r>
        <w:t xml:space="preserve">To achieve sustainable improvements in eye care, the following strategies are recommended:</w:t>
      </w:r>
      <w:r>
        <w:br/>
      </w:r>
      <w:r>
        <w:t xml:space="preserve">1. **Policy Reform:** Advocating for legislative changes to formalize the role of optometrists within Senegal’s healthcare system, ensuring they can perform routine screenings and prescribe treatments autonomously.</w:t>
      </w:r>
      <w:r>
        <w:br/>
      </w:r>
      <w:r>
        <w:t xml:space="preserve">2. **Capacity Building:** Establishing training programs that focus on both clinical skills and community engagement, equipping optometrists to address cultural barriers effectively.</w:t>
      </w:r>
      <w:r>
        <w:br/>
      </w:r>
      <w:r>
        <w:t xml:space="preserve">3. **Resource Allocation:** Directing funding toward the procurement of diagnostic tools for public clinics and incentivizing optometrists to work in underserved areas through scholarships or loan forgiveness programs.</w:t>
      </w:r>
      <w:r>
        <w:br/>
      </w:r>
      <w:r>
        <w:t xml:space="preserve">4. **Public Awareness Campaigns:** Launching initiatives to educate residents about the importance of regular eye exams, especially among children and elderly populations.</w:t>
      </w:r>
    </w:p>
    <w:p>
      <w:pPr>
        <w:pStyle w:val="BodyText"/>
      </w:pPr>
      <w:r>
        <w:rPr>
          <w:bCs/>
          <w:b/>
        </w:rPr>
        <w:t xml:space="preserve">Conclusion:</w:t>
      </w:r>
      <w:r>
        <w:br/>
      </w:r>
      <w:r>
        <w:t xml:space="preserve">In</w:t>
      </w:r>
      <w:r>
        <w:t xml:space="preserve"> </w:t>
      </w:r>
      <w:r>
        <w:rPr>
          <w:iCs/>
          <w:i/>
        </w:rPr>
        <w:t xml:space="preserve">Senegal Dakar</w:t>
      </w:r>
      <w:r>
        <w:t xml:space="preserve">, optometrists are not just healthcare providers but also crucial advocates for equitable access to vision care. Their role in preventing blindness, reducing the burden on ophthalmologists, and promoting overall well-being cannot be overstated. Addressing systemic challenges through targeted strategies—such as policy reform, education expansion, and community engagement—will empower optometrists to fulfill their potential. By prioritizing eye health as part of broader public health agendas,</w:t>
      </w:r>
      <w:r>
        <w:t xml:space="preserve"> </w:t>
      </w:r>
      <w:r>
        <w:rPr>
          <w:iCs/>
          <w:i/>
        </w:rPr>
        <w:t xml:space="preserve">Senegal Dakar</w:t>
      </w:r>
      <w:r>
        <w:t xml:space="preserve"> </w:t>
      </w:r>
      <w:r>
        <w:t xml:space="preserve">can set a precedent for other regions in Africa facing similar healthcare disparities.</w:t>
      </w:r>
    </w:p>
    <w:p>
      <w:pPr>
        <w:pStyle w:val="BodyText"/>
      </w:pPr>
      <w:r>
        <w:rPr>
          <w:bCs/>
          <w:b/>
        </w:rPr>
        <w:t xml:space="preserve">Keywords:</w:t>
      </w:r>
      <w:r>
        <w:t xml:space="preserve"> </w:t>
      </w:r>
      <w:r>
        <w:t xml:space="preserve">Optometrist, Senegal Dakar, Eye Health, Public Health Policy, Vision Care Access.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Senegal Dakar</dc:title>
  <dc:creator/>
  <dc:language>en</dc:language>
  <cp:keywords/>
  <dcterms:created xsi:type="dcterms:W3CDTF">2026-07-20T11:50:10Z</dcterms:created>
  <dcterms:modified xsi:type="dcterms:W3CDTF">2026-07-20T11:50:10Z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