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Orthodontist</w:t>
      </w:r>
      <w:r>
        <w:t xml:space="preserve"> </w:t>
      </w:r>
      <w:r>
        <w:t xml:space="preserve">in</w:t>
      </w:r>
      <w:r>
        <w:t xml:space="preserve"> </w:t>
      </w:r>
      <w:r>
        <w:t xml:space="preserve">Argentina</w:t>
      </w:r>
      <w:r>
        <w:t xml:space="preserve"> </w:t>
      </w:r>
      <w:r>
        <w:t xml:space="preserve">Córdoba</w:t>
      </w:r>
    </w:p>
    <w:bookmarkStart w:id="26" w:name="X2d9b20a6b08f77525b4b350f0933a2d14a1e5ac"/>
    <w:p>
      <w:pPr>
        <w:pStyle w:val="Heading1"/>
      </w:pPr>
      <w:r>
        <w:rPr>
          <w:iCs/>
          <w:i/>
          <w:bCs/>
          <w:b/>
        </w:rPr>
        <w:t xml:space="preserve">Abstract Academic Document: The Role of the Orthodontist in Argentina Córdoba</w:t>
      </w:r>
    </w:p>
    <w:p>
      <w:pPr>
        <w:pStyle w:val="FirstParagraph"/>
      </w:pPr>
      <w:r>
        <w:rPr>
          <w:iCs/>
          <w:i/>
          <w:bCs/>
          <w:b/>
        </w:rPr>
        <w:t xml:space="preserve">The orthodontist, as a specialized dental professional, plays a pivotal role in addressing malocclusions and enhancing oral health through corrective treatments. In the context of Argentina Córdoba, where both urban and rural populations demand access to high-quality dental care, the orthodontist’s expertise is critical for improving not only individual aesthetics but also systemic public health outcomes. This academic abstract explores the historical development of orthodontics in Argentina Córdoba, the evolving responsibilities of modern orthodontists, challenges faced by practitioners in this region, and opportunities for innovation within a culturally diverse healthcare landscape.</w:t>
      </w:r>
    </w:p>
    <w:bookmarkStart w:id="20" w:name="Xeb5e69f1381011697b2c337d1bd5a3f046db4bf"/>
    <w:p>
      <w:pPr>
        <w:pStyle w:val="Heading2"/>
      </w:pPr>
      <w:r>
        <w:rPr>
          <w:bCs/>
          <w:b/>
        </w:rPr>
        <w:t xml:space="preserve">The Historical Context of Orthodontics in Argentina Córdoba</w:t>
      </w:r>
    </w:p>
    <w:p>
      <w:pPr>
        <w:pStyle w:val="FirstParagraph"/>
      </w:pPr>
      <w:r>
        <w:rPr>
          <w:iCs/>
          <w:i/>
        </w:rPr>
        <w:t xml:space="preserve">The field of orthodontics has evolved significantly over the past century, with Argentina Córdoba emerging as a regional hub for dental education and clinical practice. The Universidad Nacional de Córdoba (UNC) and institutions such as the Instituto Superior de Ciencias Odontológicas (ISCOD) have played foundational roles in training orthodontists since the mid-20th century. Early orthodontic practices in Córdoba were influenced by European methodologies, but over time, local practitioners adapted techniques to address regional oral health challenges unique to Argentina’s population. The establishment of the Asociación Odontológica Argentina (AODA) and its Córdoba chapter further solidified the integration of orthodontic research into national dental standards.</w:t>
      </w:r>
    </w:p>
    <w:p>
      <w:pPr>
        <w:pStyle w:val="BodyText"/>
      </w:pPr>
      <w:r>
        <w:rPr>
          <w:iCs/>
          <w:i/>
        </w:rPr>
        <w:t xml:space="preserve">The 1980s and 1990s marked a turning point in orthodontic education in Córdoba, with the introduction of advanced training programs aligned with international guidelines. This period saw an increase in demand for orthodontic services due to rising awareness of the benefits of early intervention for children and adolescents. The region’s population growth and urbanization also contributed to a surge in cases involving malocclusions, crowding, and skeletal discrepancies, necessitating a more specialized orthodontic workforce.</w:t>
      </w:r>
    </w:p>
    <w:bookmarkEnd w:id="20"/>
    <w:bookmarkStart w:id="21" w:name="X516479a00696be103644b6887f9e51c74a1764a"/>
    <w:p>
      <w:pPr>
        <w:pStyle w:val="Heading2"/>
      </w:pPr>
      <w:r>
        <w:rPr>
          <w:bCs/>
          <w:b/>
        </w:rPr>
        <w:t xml:space="preserve">The Modern Role of the Orthodontist in Argentina Córdoba</w:t>
      </w:r>
    </w:p>
    <w:p>
      <w:pPr>
        <w:pStyle w:val="FirstParagraph"/>
      </w:pPr>
      <w:r>
        <w:rPr>
          <w:iCs/>
          <w:i/>
        </w:rPr>
        <w:t xml:space="preserve">In contemporary Argentina Córdoba, the orthodontist is not merely a specialist in tooth alignment but a multidisciplinary professional who collaborates with pediatric dentists, prosthodontists, and surgeons to provide comprehensive care. The integration of digital technologies such as 3D imaging, clear aligners (e.g., Invisalign), and computer-aided design (CAD) systems has revolutionized treatment planning in Córdoba’s private clinics and public health centers alike. These innovations have enabled orthodontists to deliver precise, patient-centered solutions while reducing treatment durations.</w:t>
      </w:r>
    </w:p>
    <w:p>
      <w:pPr>
        <w:pStyle w:val="BodyText"/>
      </w:pPr>
      <w:r>
        <w:rPr>
          <w:iCs/>
          <w:i/>
        </w:rPr>
        <w:t xml:space="preserve">Córdoba’s orthodontists also serve a critical role in addressing socioeconomic disparities. In rural areas, where access to specialized dental care is limited, mobile clinics and community outreach programs led by local orthodontists have become vital. These initiatives focus on early screening for malocclusions in children, as well as educating families about the long-term benefits of orthodontic intervention. Additionally, public health policies in Córdoba emphasize preventive care, aligning with the orthodontist’s mission to promote lifelong oral health.</w:t>
      </w:r>
    </w:p>
    <w:bookmarkEnd w:id="21"/>
    <w:bookmarkStart w:id="22" w:name="X15aa1f3fb755877dfc99855859f47237052dde9"/>
    <w:p>
      <w:pPr>
        <w:pStyle w:val="Heading2"/>
      </w:pPr>
      <w:r>
        <w:rPr>
          <w:bCs/>
          <w:b/>
        </w:rPr>
        <w:t xml:space="preserve">Challenges Facing Orthodontists in Argentina Córdoba</w:t>
      </w:r>
    </w:p>
    <w:p>
      <w:pPr>
        <w:pStyle w:val="FirstParagraph"/>
      </w:pPr>
      <w:r>
        <w:rPr>
          <w:iCs/>
          <w:i/>
        </w:rPr>
        <w:t xml:space="preserve">Despite progress, orthodontists in Argentina Córdoba face several challenges. One significant hurdle is the uneven distribution of resources between urban and rural healthcare facilities. While private clinics in cities like Córdoba City are equipped with modern technology, many public hospitals and clinics lack access to advanced diagnostic tools or specialized training programs for orthodontic staff. This disparity can limit treatment options for underserved populations.</w:t>
      </w:r>
    </w:p>
    <w:p>
      <w:pPr>
        <w:pStyle w:val="BodyText"/>
      </w:pPr>
      <w:r>
        <w:rPr>
          <w:iCs/>
          <w:i/>
        </w:rPr>
        <w:t xml:space="preserve">Economic factors also play a role. The cost of orthodontic treatments, such as braces or aligners, remains a barrier for many families in Córdoba. While some public health initiatives offer subsidized care for low-income patients, the demand often exceeds available resources. Orthodontists must balance clinical excellence with affordability, sometimes leading to compromises in treatment quality.</w:t>
      </w:r>
    </w:p>
    <w:p>
      <w:pPr>
        <w:pStyle w:val="BodyText"/>
      </w:pPr>
      <w:r>
        <w:rPr>
          <w:iCs/>
          <w:i/>
        </w:rPr>
        <w:t xml:space="preserve">Additionally, the aging population in Córdoba has introduced new challenges. Older adults are increasingly seeking orthodontic care to improve function and aesthetics after tooth loss or wear. This demographic shift requires orthodontists to expand their expertise into geriatric dentistry, often collaborating with prosthodontists and oral surgeons.</w:t>
      </w:r>
    </w:p>
    <w:bookmarkEnd w:id="22"/>
    <w:bookmarkStart w:id="23" w:name="Xe733a09a662ab6d2c0c7338a14a8524364ba633"/>
    <w:p>
      <w:pPr>
        <w:pStyle w:val="Heading2"/>
      </w:pPr>
      <w:r>
        <w:rPr>
          <w:bCs/>
          <w:b/>
        </w:rPr>
        <w:t xml:space="preserve">Opportunities for Innovation and Collaboration</w:t>
      </w:r>
    </w:p>
    <w:p>
      <w:pPr>
        <w:pStyle w:val="FirstParagraph"/>
      </w:pPr>
      <w:r>
        <w:rPr>
          <w:iCs/>
          <w:i/>
        </w:rPr>
        <w:t xml:space="preserve">The orthodontic community in Argentina Córdoba is actively pursuing opportunities to innovate. Tele-dentistry platforms have gained traction, allowing orthodontists to conduct virtual consultations and monitor patient progress remotely. This approach has been particularly valuable during the global pandemic, ensuring continuity of care while adhering to social distancing protocols.</w:t>
      </w:r>
    </w:p>
    <w:p>
      <w:pPr>
        <w:pStyle w:val="BodyText"/>
      </w:pPr>
      <w:r>
        <w:rPr>
          <w:iCs/>
          <w:i/>
        </w:rPr>
        <w:t xml:space="preserve">Collaboration between academic institutions and private clinics is another area of growth. For example, partnerships between UNC’s Faculty of Dentistry and local orthodontic practices have led to research projects on genetic factors influencing malocclusions in the Córdoba population. Such studies not only advance scientific knowledge but also inform regional treatment protocols.</w:t>
      </w:r>
    </w:p>
    <w:p>
      <w:pPr>
        <w:pStyle w:val="BodyText"/>
      </w:pPr>
      <w:r>
        <w:rPr>
          <w:iCs/>
          <w:i/>
        </w:rPr>
        <w:t xml:space="preserve">Furthermore, international exchanges have enriched the field. Orthodontists from Córdoba often participate in conferences hosted by organizations like the American Association of Orthodontists (AAO) or the European Society of Orthodontics (ESO), bringing back cutting-edge techniques and methodologies to their clinics. These global connections enhance the region’s standing as a leader in orthodontic education and practice.</w:t>
      </w:r>
    </w:p>
    <w:bookmarkEnd w:id="23"/>
    <w:bookmarkStart w:id="24" w:name="X73dada36b02daa18b7ca3169f486a5c9b25afce"/>
    <w:p>
      <w:pPr>
        <w:pStyle w:val="Heading2"/>
      </w:pPr>
      <w:r>
        <w:rPr>
          <w:bCs/>
          <w:b/>
        </w:rPr>
        <w:t xml:space="preserve">The Future of Orthodontics in Argentina Córdoba</w:t>
      </w:r>
    </w:p>
    <w:p>
      <w:pPr>
        <w:pStyle w:val="FirstParagraph"/>
      </w:pPr>
      <w:r>
        <w:rPr>
          <w:iCs/>
          <w:i/>
        </w:rPr>
        <w:t xml:space="preserve">Looking ahead, the role of the orthodontist in Argentina Córdoba will be shaped by technological advancements, policy reforms, and a growing emphasis on preventive care. As artificial intelligence (AI) and machine learning become more integrated into dental diagnostics, orthodontists may leverage these tools to predict treatment outcomes with greater accuracy. Additionally, government initiatives aimed at expanding healthcare access could reduce disparities in orthodontic services across Córdoba’s regions.</w:t>
      </w:r>
    </w:p>
    <w:p>
      <w:pPr>
        <w:pStyle w:val="BodyText"/>
      </w:pPr>
      <w:r>
        <w:rPr>
          <w:iCs/>
          <w:i/>
        </w:rPr>
        <w:t xml:space="preserve">The orthodontist’s contribution to Argentina Córdoba extends beyond individual patient care. By addressing malocclusions, they help reduce the risk of systemic health issues such as temporomandibular joint disorders (TMJ) and respiratory problems linked to obstructive sleep apnea. This holistic approach aligns with the broader goals of public health in Córdoba, where oral health is increasingly recognized as a cornerstone of overall well-being.</w:t>
      </w:r>
    </w:p>
    <w:bookmarkEnd w:id="24"/>
    <w:bookmarkStart w:id="25" w:name="conclusion"/>
    <w:p>
      <w:pPr>
        <w:pStyle w:val="Heading2"/>
      </w:pPr>
      <w:r>
        <w:rPr>
          <w:bCs/>
          <w:b/>
        </w:rPr>
        <w:t xml:space="preserve">Conclusion</w:t>
      </w:r>
    </w:p>
    <w:p>
      <w:pPr>
        <w:pStyle w:val="FirstParagraph"/>
      </w:pPr>
      <w:r>
        <w:rPr>
          <w:iCs/>
          <w:i/>
        </w:rPr>
        <w:t xml:space="preserve">In conclusion, the orthodontist holds a vital position in Argentina Córdoba’s healthcare system. Their work spans clinical excellence, community engagement, and academic innovation. As the region continues to evolve, orthodontists must remain adaptable to new challenges while upholding their commitment to improving oral health for all residents of Córdoba. The integration of modern technology, collaboration across disciplines, and a focus on equity will ensure that Argentina Córdoba remains a leader in orthodontic care in South America.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Orthodontist in Argentina Córdoba</dc:title>
  <dc:creator/>
  <dc:language>en</dc:language>
  <cp:keywords/>
  <dcterms:created xsi:type="dcterms:W3CDTF">2026-07-23T14:24:21Z</dcterms:created>
  <dcterms:modified xsi:type="dcterms:W3CDTF">2026-07-23T14:24:21Z</dcterms:modified>
</cp:coreProperties>
</file>

<file path=docProps/custom.xml><?xml version="1.0" encoding="utf-8"?>
<Properties xmlns="http://schemas.openxmlformats.org/officeDocument/2006/custom-properties" xmlns:vt="http://schemas.openxmlformats.org/officeDocument/2006/docPropsVTypes"/>
</file>