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Australia</w:t>
      </w:r>
      <w:r>
        <w:t xml:space="preserve"> </w:t>
      </w:r>
      <w:r>
        <w:t xml:space="preserve">Brisbane</w:t>
      </w:r>
    </w:p>
    <w:bookmarkStart w:id="26" w:name="X72a91b1646858bcab0a29c4fc80a00b3966bd29"/>
    <w:p>
      <w:pPr>
        <w:pStyle w:val="Heading1"/>
      </w:pPr>
      <w:r>
        <w:t xml:space="preserve">Abstract Academic Document on the Role of Orthodontists in Australia Brisbane</w:t>
      </w:r>
    </w:p>
    <w:p>
      <w:pPr>
        <w:pStyle w:val="FirstParagraph"/>
      </w:pPr>
      <w:r>
        <w:rPr>
          <w:bCs/>
          <w:b/>
        </w:rPr>
        <w:t xml:space="preserve">Abstract:</w:t>
      </w:r>
      <w:r>
        <w:t xml:space="preserve"> </w:t>
      </w:r>
      <w:r>
        <w:t xml:space="preserve">This academic abstract explores the critical role of orthodontists in Australia, with a specific focus on the city of Brisbane. As a major urban center in Queensland, Brisbane presents unique challenges and opportunities for orthodontic professionals due to its diverse population, evolving healthcare landscape, and growing demand for aesthetic dental care. The document examines the educational pathways required to become an orthodontist in Australia, current trends in orthodontic practice within Brisbane, and the socio-economic factors influencing the field. It also highlights the importance of interdisciplinary collaboration between orthodontists and other dental specialists to address patient needs effectively. Through a comprehensive analysis of clinical practices, technological advancements, and policy frameworks, this abstract underscores how orthodontists in Brisbane contribute to public health outcomes while navigating regional-specific demands.</w:t>
      </w:r>
    </w:p>
    <w:bookmarkStart w:id="20" w:name="Xf52c36d6eab80c00e2cc90e5f9c2a5fb18b601c"/>
    <w:p>
      <w:pPr>
        <w:pStyle w:val="Heading2"/>
      </w:pPr>
      <w:r>
        <w:t xml:space="preserve">1. Introduction: Orthodontics as a Specialized Discipline in Australia</w:t>
      </w:r>
    </w:p>
    <w:p>
      <w:pPr>
        <w:pStyle w:val="FirstParagraph"/>
      </w:pPr>
      <w:r>
        <w:t xml:space="preserve">The field of orthodontics is a specialized branch of dentistry focused on diagnosing, preventing, and treating malocclusions (misaligned teeth and jaws) through mechanical means such as braces, aligners, and other appliances. In Australia, orthodontic care is an integral component of comprehensive dental healthcare. Brisbane, as the capital city of Queensland and one of Australia’s fastest-growing urban centers, has emerged as a hub for orthodontic innovation and clinical excellence. With a population exceeding 2.6 million (as of 2023), the city hosts a diverse demographic mix that includes Indigenous communities, immigrants from Asia-Pacific regions, and expatriates from across the globe. This diversity necessitates culturally sensitive approaches to orthodontic treatment planning, reflecting the broader Australian ethos of inclusivity.</w:t>
      </w:r>
    </w:p>
    <w:p>
      <w:pPr>
        <w:pStyle w:val="BodyText"/>
      </w:pPr>
      <w:r>
        <w:t xml:space="preserve">The role of an orthodontist in Brisbane extends beyond traditional corrective treatments. Modern orthodontic practices increasingly integrate preventive care, early intervention for children, and aesthetic-focused procedures that align with societal trends. This abstract delves into these aspects while emphasizing the unique context of Australia Brisbane as a regional epicenter for advancing orthodontic standards.</w:t>
      </w:r>
    </w:p>
    <w:bookmarkEnd w:id="20"/>
    <w:bookmarkStart w:id="21" w:name="X90cf80cb90c0b201feb7656760a0b5fae89a902"/>
    <w:p>
      <w:pPr>
        <w:pStyle w:val="Heading2"/>
      </w:pPr>
      <w:r>
        <w:t xml:space="preserve">2. Scope of Practice: The Orthodontist’s Role in Australia Brisbane</w:t>
      </w:r>
    </w:p>
    <w:p>
      <w:pPr>
        <w:pStyle w:val="FirstParagraph"/>
      </w:pPr>
      <w:r>
        <w:t xml:space="preserve">In Australia, orthodontists must complete rigorous postgraduate training after obtaining a primary dental degree. This includes a Master of Dental Science (Orthodontics) or equivalent coursework, typically spanning two to three years. Brisbane-based institutions such as the University of Queensland and Griffith University offer accredited programs that equip orthodontists with clinical expertise in diagnosing skeletal discrepancies, functional occlusion issues, and soft tissue considerations.</w:t>
      </w:r>
    </w:p>
    <w:p>
      <w:pPr>
        <w:pStyle w:val="BodyText"/>
      </w:pPr>
      <w:r>
        <w:t xml:space="preserve">In Brisbane, orthodontists operate in both private practices and public healthcare settings. For example, the Queensland Government’s Department of Health collaborates with private practitioners to ensure equitable access to services for underserved populations. Additionally, orthodontists often work alongside paediatric dentists to address developmental concerns in children, a critical demographic given Brisbane’s high birth rate and focus on early childhood health initiatives.</w:t>
      </w:r>
    </w:p>
    <w:p>
      <w:pPr>
        <w:pStyle w:val="BodyText"/>
      </w:pPr>
      <w:r>
        <w:t xml:space="preserve">The scope of an orthodontist’s practice in Brisbane also includes managing complex cases involving cleft lip/palate patients, temporomandibular joint (TMJ) disorders, and sleep apnea-related dental concerns. Technological advancements such as 3D imaging, digital scanning for custom aligners (e.g., Invisalign), and computer-aided design systems have revolutionized treatment precision in the region.</w:t>
      </w:r>
    </w:p>
    <w:bookmarkEnd w:id="21"/>
    <w:bookmarkStart w:id="22" w:name="Xedd700245dc9d0795011adfb8a3a720bc5527f2"/>
    <w:p>
      <w:pPr>
        <w:pStyle w:val="Heading2"/>
      </w:pPr>
      <w:r>
        <w:t xml:space="preserve">3. Education and Training: Pathways to Becoming an Orthodontist in Australia Brisbane</w:t>
      </w:r>
    </w:p>
    <w:p>
      <w:pPr>
        <w:pStyle w:val="FirstParagraph"/>
      </w:pPr>
      <w:r>
        <w:t xml:space="preserve">Becoming an orthodontist in Australia requires adherence to stringent licensing requirements set by the Australian Dental Council (ADC). Prospective orthodontists must first graduate from a dental school accredited by the ADC, such as those at The University of Melbourne or the University of Sydney. After obtaining a Bachelor of Dental Science (BDSc), candidates complete postgraduate training in orthodontics through university-based programs or hospital-based fellowships.</w:t>
      </w:r>
    </w:p>
    <w:p>
      <w:pPr>
        <w:pStyle w:val="BodyText"/>
      </w:pPr>
      <w:r>
        <w:t xml:space="preserve">Brisbane’s role in this educational pipeline is significant. The Queensland Dental Board, under the Australian Health Practitioner Regulation Agency (AHPRA), oversees licensing exams and continuing professional development (CPD) requirements for orthodontists. Moreover, the city hosts numerous conferences and workshops organized by the Australian Orthodontic Society (AOS), which foster knowledge exchange among practitioners.</w:t>
      </w:r>
    </w:p>
    <w:p>
      <w:pPr>
        <w:pStyle w:val="BodyText"/>
      </w:pPr>
      <w:r>
        <w:t xml:space="preserve">A unique aspect of orthodontic training in Brisbane is its emphasis on multicultural competence. Given the city’s diverse population, trainees are encouraged to study cultural nuances in patient communication and treatment preferences. For instance, certain Indigenous communities may prioritize holistic approaches to health over Western-centric interventions, a consideration that shapes clinical protocols.</w:t>
      </w:r>
    </w:p>
    <w:bookmarkEnd w:id="22"/>
    <w:bookmarkStart w:id="23" w:name="X89ca3919300e4ca88d5ff34359d7e9ebee44385"/>
    <w:p>
      <w:pPr>
        <w:pStyle w:val="Heading2"/>
      </w:pPr>
      <w:r>
        <w:t xml:space="preserve">4. Current Trends in Orthodontics: Innovations in Australia Brisbane</w:t>
      </w:r>
    </w:p>
    <w:p>
      <w:pPr>
        <w:pStyle w:val="FirstParagraph"/>
      </w:pPr>
      <w:r>
        <w:t xml:space="preserve">Brisbane has become a leader in adopting cutting-edge orthodontic technologies. The use of clear aligners has surged, driven by patient demand for discreet treatment options and the availability of advanced software tools like ClinCheck from Align Technology. Additionally, robotic-assisted appliances and AI-driven diagnostic platforms are being piloted in Brisbane clinics to enhance efficiency.</w:t>
      </w:r>
    </w:p>
    <w:p>
      <w:pPr>
        <w:pStyle w:val="BodyText"/>
      </w:pPr>
      <w:r>
        <w:t xml:space="preserve">Sustainability is another emerging trend. Many orthodontists in Brisbane have transitioned to eco-friendly materials, such as biodegradable brackets and recyclable packaging for orthodontic appliances. This aligns with Australia’s national goals of reducing carbon footprints in healthcare sectors.</w:t>
      </w:r>
    </w:p>
    <w:p>
      <w:pPr>
        <w:pStyle w:val="BodyText"/>
      </w:pPr>
      <w:r>
        <w:t xml:space="preserve">The rise of teleorthodontics, particularly post-pandemic, has also transformed the landscape. Virtual consultations and remote monitoring tools enable orthodontists to manage routine follow-ups without requiring patients to visit clinics, a convenience that resonates with Brisbane’s busy urban lifestyle.</w:t>
      </w:r>
    </w:p>
    <w:bookmarkEnd w:id="23"/>
    <w:bookmarkStart w:id="24" w:name="Xb2e490ad995c5fa3a5a502025ab86d8900801f4"/>
    <w:p>
      <w:pPr>
        <w:pStyle w:val="Heading2"/>
      </w:pPr>
      <w:r>
        <w:t xml:space="preserve">5. Challenges and Opportunities for Orthodontists in Australia Brisbane</w:t>
      </w:r>
    </w:p>
    <w:p>
      <w:pPr>
        <w:pStyle w:val="FirstParagraph"/>
      </w:pPr>
      <w:r>
        <w:t xml:space="preserve">Despite its advancements, the field of orthodontics in Brisbane faces challenges. One significant issue is the disparity in access to care between urban centers and surrounding rural areas of Queensland. While Brisbane has an abundance of orthodontic specialists, regions like the Gold Coast and Toowoomba experience shortages, prompting calls for increased training programs and telehealth integration.</w:t>
      </w:r>
    </w:p>
    <w:p>
      <w:pPr>
        <w:pStyle w:val="BodyText"/>
      </w:pPr>
      <w:r>
        <w:t xml:space="preserve">Economic factors also play a role. The cost of orthodontic treatment in private clinics can be prohibitive for low-income families, despite government subsidies for children’s dental care through initiatives like the Child Dental Benefits Schedule (CDBS). Orthodontists must balance financial constraints with ethical obligations to provide accessible care.</w:t>
      </w:r>
    </w:p>
    <w:p>
      <w:pPr>
        <w:pStyle w:val="BodyText"/>
      </w:pPr>
      <w:r>
        <w:t xml:space="preserve">Opportunities abound, however. The growth of interdisciplinary research in Brisbane—such as collaborations between orthodontists and geneticists to study hereditary malocclusions—is opening new frontiers. Additionally, the city’s strategic location as a gateway to Asia-Pacific markets offers potential for exporting Australian orthodontic technologies and practices.</w:t>
      </w:r>
    </w:p>
    <w:bookmarkEnd w:id="24"/>
    <w:bookmarkStart w:id="25" w:name="Xf202a36c4837dfcc15cacb9d09f217f0d4daebd"/>
    <w:p>
      <w:pPr>
        <w:pStyle w:val="Heading2"/>
      </w:pPr>
      <w:r>
        <w:t xml:space="preserve">6. Conclusion: The Future of Orthodontics in Australia Brisbane</w:t>
      </w:r>
    </w:p>
    <w:p>
      <w:pPr>
        <w:pStyle w:val="FirstParagraph"/>
      </w:pPr>
      <w:r>
        <w:t xml:space="preserve">In conclusion, orthodontists in Australia Brisbane are pivotal in advancing both clinical excellence and public health outcomes. Their work reflects the intersection of science, technology, and cultural sensitivity required to serve a dynamic population. As Brisbane continues to grow economically and demographically, the role of orthodontists will remain indispensable—not only in correcting dental anomalies but also in promoting lifelong oral health through preventive care.</w:t>
      </w:r>
    </w:p>
    <w:p>
      <w:pPr>
        <w:pStyle w:val="BodyText"/>
      </w:pPr>
      <w:r>
        <w:t xml:space="preserve">The academic exploration of this field underscores the need for ongoing investment in education, innovation, and equitable access to services. By addressing current challenges while embracing emerging trends, orthodontists in Brisbane are poised to shape the future of orthodontic care across Australia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Orthodontists in Australia Brisbane</dc:title>
  <dc:creator/>
  <cp:keywords/>
  <dcterms:created xsi:type="dcterms:W3CDTF">2026-07-23T08:51:16Z</dcterms:created>
  <dcterms:modified xsi:type="dcterms:W3CDTF">2026-07-23T08:51:16Z</dcterms:modified>
</cp:coreProperties>
</file>

<file path=docProps/custom.xml><?xml version="1.0" encoding="utf-8"?>
<Properties xmlns="http://schemas.openxmlformats.org/officeDocument/2006/custom-properties" xmlns:vt="http://schemas.openxmlformats.org/officeDocument/2006/docPropsVTypes"/>
</file>