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62b7cb3724237909cde67b594d06e29ba0f634a"/>
    <w:p>
      <w:pPr>
        <w:pStyle w:val="Heading1"/>
      </w:pPr>
      <w:r>
        <w:t xml:space="preserve">Abstract Academic Document: The Role of the Orthodontist in Modern Healthcare Contexts Within China Shanghai</w:t>
      </w:r>
    </w:p>
    <w:bookmarkStart w:id="20" w:name="introduction"/>
    <w:p>
      <w:pPr>
        <w:pStyle w:val="Heading2"/>
      </w:pPr>
      <w:r>
        <w:t xml:space="preserve">Introduction</w:t>
      </w:r>
    </w:p>
    <w:p>
      <w:pPr>
        <w:pStyle w:val="FirstParagraph"/>
      </w:pPr>
      <w:r>
        <w:t xml:space="preserve">In recent years, the field of orthodontics has gained significant attention within the healthcare sector, particularly in rapidly developing regions such as China's Shanghai. This academic abstract explores the evolving role of the Orthodontist in this dynamic urban environment, emphasizing how advancements in dental science and changing societal demands have redefined professional practices. Shanghai, as a global hub for medical innovation and economic growth, presents unique challenges and opportunities for Orthodontists aiming to meet the needs of an increasingly health-conscious population. This document serves as a comprehensive overview of the academic discourse surrounding orthodontic care in China Shanghai, highlighting its significance in both clinical and research contexts.</w:t>
      </w:r>
    </w:p>
    <w:bookmarkEnd w:id="20"/>
    <w:bookmarkStart w:id="21" w:name="Xc612a010a096eb1e532fde78d80132a4d8dae16"/>
    <w:p>
      <w:pPr>
        <w:pStyle w:val="Heading2"/>
      </w:pPr>
      <w:r>
        <w:t xml:space="preserve">Current Trends in Orthodontic Practice: China Shanghai</w:t>
      </w:r>
    </w:p>
    <w:p>
      <w:pPr>
        <w:pStyle w:val="FirstParagraph"/>
      </w:pPr>
      <w:r>
        <w:t xml:space="preserve">The demand for orthodontic services in China Shanghai has surged over the past decade, driven by a confluence of factors including rising disposable incomes, heightened awareness of dental aesthetics, and the proliferation of advanced technological tools. The Orthodontist in this region now operates within a framework that prioritizes both functional and cosmetic outcomes. For instance, the integration of digital imaging technologies such as cone-beam computed tomography (CBCT) has revolutionized diagnostic precision, enabling more accurate treatment planning for patients with complex malocclusions.</w:t>
      </w:r>
    </w:p>
    <w:p>
      <w:pPr>
        <w:pStyle w:val="BodyText"/>
      </w:pPr>
      <w:r>
        <w:t xml:space="preserve">Furthermore, the cultural emphasis on facial aesthetics in Chinese society has amplified the demand for orthodontic interventions. In Shanghai, where global influences intersect with traditional values, Orthodontists are increasingly called upon to balance aesthetic goals with functional dental health. This shift underscores the need for interdisciplinary collaboration between Orthodontists and other dental specialists to address multifaceted patient needs.</w:t>
      </w:r>
    </w:p>
    <w:bookmarkEnd w:id="21"/>
    <w:bookmarkStart w:id="22" w:name="Xcd0a222447d87aea4494c698a9d7b5173d7d391"/>
    <w:p>
      <w:pPr>
        <w:pStyle w:val="Heading2"/>
      </w:pPr>
      <w:r>
        <w:t xml:space="preserve">Educational and Professional Development Pathways: China Shanghai</w:t>
      </w:r>
    </w:p>
    <w:p>
      <w:pPr>
        <w:pStyle w:val="FirstParagraph"/>
      </w:pPr>
      <w:r>
        <w:t xml:space="preserve">Becoming an Orthodontist in China Shanghai requires rigorous academic training and clinical experience. Prospective practitioners must first complete a five-year undergraduate degree in dentistry from an accredited institution, such as the School of Stomatology at Fudan University or the Ninth People's Hospital Affiliated with Shanghai Jiao Tong University. Following this, they must undertake a postgraduate specialization program in orthodontics, typically spanning three years and involving both theoretical coursework and hands-on clinical training.</w:t>
      </w:r>
    </w:p>
    <w:p>
      <w:pPr>
        <w:pStyle w:val="BodyText"/>
      </w:pPr>
      <w:r>
        <w:t xml:space="preserve">Professional development for Orthodontists in China Shanghai is further supported by institutions like the Chinese Society of Orthodontics (CSO), which offers continuing education programs and certification opportunities. These initiatives ensure that practitioners remain abreast of global trends, such as the use of clear aligners and minimally invasive techniques, while adhering to local regulatory standards.</w:t>
      </w:r>
    </w:p>
    <w:bookmarkEnd w:id="22"/>
    <w:bookmarkStart w:id="23" w:name="X77e5b2fce38570320328970245914f1908d1c96"/>
    <w:p>
      <w:pPr>
        <w:pStyle w:val="Heading2"/>
      </w:pPr>
      <w:r>
        <w:t xml:space="preserve">Challenges Facing Orthodontists in China Shanghai</w:t>
      </w:r>
    </w:p>
    <w:p>
      <w:pPr>
        <w:pStyle w:val="FirstParagraph"/>
      </w:pPr>
      <w:r>
        <w:t xml:space="preserve">Despite the growing demand for orthodontic services, Orthodontists in China Shanghai encounter several challenges. One major hurdle is the disparity between urban and rural healthcare access, as many patients from outlying regions seek specialized care in Shanghai's metropolitan clinics. This influx places pressure on local healthcare facilities to maintain high standards of service while managing increased patient volumes.</w:t>
      </w:r>
    </w:p>
    <w:p>
      <w:pPr>
        <w:pStyle w:val="BodyText"/>
      </w:pPr>
      <w:r>
        <w:t xml:space="preserve">Additionally, the rapid adoption of new technologies necessitates continuous investment in equipment and training. While advanced tools like 3D-printed orthodontic appliances and AI-driven diagnostic software enhance efficiency, they also require Orthodontists to acquire specialized skills to operate them effectively. Moreover, regulatory compliance with the Chinese Ministry of Health's guidelines poses a challenge for practitioners aiming to integrate innovative treatments into their practice.</w:t>
      </w:r>
    </w:p>
    <w:bookmarkEnd w:id="23"/>
    <w:bookmarkStart w:id="24" w:name="Xff3ea0e16e516790cb00a552b408b1e8bb035d8"/>
    <w:p>
      <w:pPr>
        <w:pStyle w:val="Heading2"/>
      </w:pPr>
      <w:r>
        <w:t xml:space="preserve">Economic and Societal Impact of Orthodontic Care in China Shanghai</w:t>
      </w:r>
    </w:p>
    <w:p>
      <w:pPr>
        <w:pStyle w:val="FirstParagraph"/>
      </w:pPr>
      <w:r>
        <w:t xml:space="preserve">The economic contribution of Orthodontists in China Shanghai extends beyond individual patient care, influencing broader healthcare economics. With the city's population exceeding 24 million as of 2023, the demand for orthodontic services has created a lucrative market for both public and private dental clinics. However, this growth also raises concerns about accessibility and affordability for lower-income populations. Orthodontists in Shanghai are thus tasked with navigating ethical considerations while balancing commercial viability.</w:t>
      </w:r>
    </w:p>
    <w:p>
      <w:pPr>
        <w:pStyle w:val="BodyText"/>
      </w:pPr>
      <w:r>
        <w:t xml:space="preserve">Societally, the role of the Orthodontist is increasingly intertwined with public health campaigns promoting oral hygiene and preventive care. In Shanghai, initiatives such as free dental check-ups for children and community education programs have been spearheaded by local orthodontic professionals to address systemic issues like tooth decay and malocclusion.</w:t>
      </w:r>
    </w:p>
    <w:bookmarkEnd w:id="24"/>
    <w:bookmarkStart w:id="25" w:name="future-prospects-and-recommendations"/>
    <w:p>
      <w:pPr>
        <w:pStyle w:val="Heading2"/>
      </w:pPr>
      <w:r>
        <w:t xml:space="preserve">Future Prospects and Recommendations</w:t>
      </w:r>
    </w:p>
    <w:p>
      <w:pPr>
        <w:pStyle w:val="FirstParagraph"/>
      </w:pPr>
      <w:r>
        <w:t xml:space="preserve">The future of the Orthodontist in China Shanghai is poised for continued growth, driven by technological innovation and evolving patient expectations. To remain competitive, practitioners must prioritize lifelong learning through workshops, conferences, and partnerships with international orthodontic bodies. Furthermore, collaboration between academic institutions and clinical practices can foster research on indigenous solutions tailored to the genetic diversity of the Chinese population.</w:t>
      </w:r>
    </w:p>
    <w:p>
      <w:pPr>
        <w:pStyle w:val="BodyText"/>
      </w:pPr>
      <w:r>
        <w:t xml:space="preserve">Government policies supporting healthcare infrastructure development will also play a critical role in shaping this future. By investing in public dental facilities and subsidizing orthodontic treatments for underserved communities, China Shanghai can ensure that all citizens have equitable access to quality orthodontic care. This holistic approach will not only elevate the professional standards of Orthodontists but also contribute to the long-term health and prosperity of the region.</w:t>
      </w:r>
    </w:p>
    <w:bookmarkEnd w:id="25"/>
    <w:bookmarkStart w:id="26" w:name="conclusion"/>
    <w:p>
      <w:pPr>
        <w:pStyle w:val="Heading2"/>
      </w:pPr>
      <w:r>
        <w:t xml:space="preserve">Conclusion</w:t>
      </w:r>
    </w:p>
    <w:p>
      <w:pPr>
        <w:pStyle w:val="FirstParagraph"/>
      </w:pPr>
      <w:r>
        <w:t xml:space="preserve">In conclusion, the role of the Orthodontist in China Shanghai is a vital component of modern healthcare, reflecting both global trends and localized challenges. As an academic discipline, orthodontics continues to evolve through technological advancements and interdisciplinary collaboration. For practitioners in this dynamic environment, adapting to societal needs while maintaining clinical excellence remains paramount. This document underscores the importance of fostering innovation, equity, and education to ensure that Orthodontists in China Shanghai can meet the demands of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China Shanghai</dc:title>
  <dc:creator/>
  <dc:language>en</dc:language>
  <cp:keywords/>
  <dcterms:created xsi:type="dcterms:W3CDTF">2026-07-21T04:57:31Z</dcterms:created>
  <dcterms:modified xsi:type="dcterms:W3CDTF">2026-07-21T04:57:31Z</dcterms:modified>
</cp:coreProperties>
</file>

<file path=docProps/custom.xml><?xml version="1.0" encoding="utf-8"?>
<Properties xmlns="http://schemas.openxmlformats.org/officeDocument/2006/custom-properties" xmlns:vt="http://schemas.openxmlformats.org/officeDocument/2006/docPropsVTypes"/>
</file>