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d68fa71b3cc158a09e2006f5e40a5aacb9239a6"/>
    <w:p>
      <w:pPr>
        <w:pStyle w:val="Heading1"/>
      </w:pPr>
      <w:r>
        <w:t xml:space="preserve">Abstract Academic Document: The Role of Orthodontist in Egypt Alexandria</w:t>
      </w:r>
    </w:p>
    <w:p>
      <w:pPr>
        <w:pStyle w:val="FirstParagraph"/>
      </w:pPr>
      <w:r>
        <w:rPr>
          <w:bCs/>
          <w:b/>
        </w:rPr>
        <w:t xml:space="preserve">Abstract:</w:t>
      </w:r>
    </w:p>
    <w:p>
      <w:pPr>
        <w:pStyle w:val="BodyText"/>
      </w:pPr>
      <w:r>
        <w:t xml:space="preserve">The field of orthodontics has gained significant attention in recent decades, particularly in urban centers like Alexandria, Egypt. As a specialized branch of dentistry, orthodontics focuses on the diagnosis, prevention, and treatment of dental and facial irregularities through the use of corrective appliances such as braces, aligners, and retainers. The role of an</w:t>
      </w:r>
      <w:r>
        <w:t xml:space="preserve"> </w:t>
      </w:r>
      <w:r>
        <w:rPr>
          <w:bCs/>
          <w:b/>
        </w:rPr>
        <w:t xml:space="preserve">Orthodontist</w:t>
      </w:r>
      <w:r>
        <w:t xml:space="preserve"> </w:t>
      </w:r>
      <w:r>
        <w:t xml:space="preserve">is not only pivotal in improving oral health but also in enhancing patients’ aesthetic appearance and self-confidence. In Egypt Alexandria, the demand for orthodontic services has surged due to increasing awareness about the importance of proper dental alignment, cultural emphasis on beauty, and advancements in dental technology. This abstract explores the unique challenges, opportunities, and contributions of orthodontists in Alexandria while addressing the broader context of oral healthcare within Egypt’s evolving medical landscape.</w:t>
      </w:r>
    </w:p>
    <w:p>
      <w:pPr>
        <w:pStyle w:val="BodyText"/>
      </w:pPr>
      <w:r>
        <w:t xml:space="preserve">The study highlights how</w:t>
      </w:r>
      <w:r>
        <w:t xml:space="preserve"> </w:t>
      </w:r>
      <w:r>
        <w:rPr>
          <w:bCs/>
          <w:b/>
        </w:rPr>
        <w:t xml:space="preserve">Orthodontist</w:t>
      </w:r>
      <w:r>
        <w:t xml:space="preserve"> </w:t>
      </w:r>
      <w:r>
        <w:t xml:space="preserve">professionals in Alexandria navigate a complex environment characterized by diverse patient demographics, varying socioeconomic factors, and regional healthcare policies. Alexandria, as one of Egypt’s most populous cities and a cultural hub, presents both opportunities and challenges for orthodontic practice. The city’s population includes individuals from different age groups, professions, and backgrounds, necessitating tailored approaches to treatment planning. Additionally, the rise of social media platforms in Alexandria has amplified public interest in cosmetic dentistry, prompting orthodontists to integrate aesthetic considerations into their clinical practices.</w:t>
      </w:r>
    </w:p>
    <w:p>
      <w:pPr>
        <w:pStyle w:val="BodyText"/>
      </w:pPr>
      <w:r>
        <w:t xml:space="preserve">The abstract underscores the critical role of</w:t>
      </w:r>
      <w:r>
        <w:t xml:space="preserve"> </w:t>
      </w:r>
      <w:r>
        <w:rPr>
          <w:bCs/>
          <w:b/>
        </w:rPr>
        <w:t xml:space="preserve">Orthodontist</w:t>
      </w:r>
      <w:r>
        <w:t xml:space="preserve">s in addressing malocclusions (misaligned teeth) and skeletal discrepancies, which are prevalent due to genetic predispositions, environmental factors, and lifestyle changes. In Alexandria, orthodontic clinics have adopted modern techniques such as 3D imaging, computer-aided design (CAD), and digital orthodontic systems to improve precision in diagnosis and treatment. These innovations align with global trends while addressing the specific needs of Egyptian patients. However, the study also identifies barriers such as limited access to advanced equipment, financial constraints for patients, and a shortage of specialized training programs for aspiring orthodontists in Egypt.</w:t>
      </w:r>
    </w:p>
    <w:p>
      <w:pPr>
        <w:pStyle w:val="BodyText"/>
      </w:pPr>
      <w:r>
        <w:t xml:space="preserve">One of the key aspects examined is the cultural significance of dental aesthetics in Alexandria. In a society where appearance plays a central role in social interactions and professional success, orthodontic treatment has become more than just a medical necessity—it is often viewed as an investment in personal and professional identity. This has led to an increase in demand for discreet appliances like clear aligners and lingual braces, which cater to the preferences of younger patients, professionals, and adolescents. However, this growing demand also raises concerns about the over-commercialization of orthodontic services and potential ethical dilemmas faced by</w:t>
      </w:r>
      <w:r>
        <w:t xml:space="preserve"> </w:t>
      </w:r>
      <w:r>
        <w:rPr>
          <w:bCs/>
          <w:b/>
        </w:rPr>
        <w:t xml:space="preserve">Orthodontist</w:t>
      </w:r>
      <w:r>
        <w:t xml:space="preserve">s.</w:t>
      </w:r>
    </w:p>
    <w:p>
      <w:pPr>
        <w:pStyle w:val="BodyText"/>
      </w:pPr>
      <w:r>
        <w:t xml:space="preserve">The study further analyzes the role of academic institutions in Alexandria, such as Ain Shams University and the University of Alexandria, in producing qualified orthodontists. These institutions play a vital role in shaping the future workforce by integrating interdisciplinary education with clinical practice. However, gaps remain between theoretical knowledge and practical application due to limited resources for hands-on training. The abstract calls for enhanced collaboration between academia, private practice, and government bodies to strengthen orthodontic education in Egypt Alexandria.</w:t>
      </w:r>
    </w:p>
    <w:p>
      <w:pPr>
        <w:pStyle w:val="BodyText"/>
      </w:pPr>
      <w:r>
        <w:t xml:space="preserve">Economic factors are another critical dimension explored in this abstract. While Alexandria boasts a relatively developed healthcare infrastructure compared to other regions of Egypt, the cost of orthodontic treatment remains prohibitive for many families. Public health initiatives have been slow to address this disparity, leaving private clinics as the primary providers of orthodontic care. The study suggests that public-private partnerships could be leveraged to expand access to affordable orthodontic services while ensuring quality standards are maintained.</w:t>
      </w:r>
    </w:p>
    <w:p>
      <w:pPr>
        <w:pStyle w:val="BodyText"/>
      </w:pPr>
      <w:r>
        <w:t xml:space="preserve">Environmental and geographic considerations in Alexandria also influence the practice of orthodontics. The city’s climate, high humidity, and pollution levels may impact patient comfort during treatment with traditional braces. Additionally, the prevalence of oral diseases such as periodontitis in Egypt necessitates a holistic approach where orthodontists collaborate with general dentists to manage systemic health issues that affect dental alignment.</w:t>
      </w:r>
    </w:p>
    <w:p>
      <w:pPr>
        <w:pStyle w:val="BodyText"/>
      </w:pPr>
      <w:r>
        <w:t xml:space="preserve">The abstract concludes by emphasizing the transformative potential of</w:t>
      </w:r>
      <w:r>
        <w:t xml:space="preserve"> </w:t>
      </w:r>
      <w:r>
        <w:rPr>
          <w:bCs/>
          <w:b/>
        </w:rPr>
        <w:t xml:space="preserve">Orthodontist</w:t>
      </w:r>
      <w:r>
        <w:t xml:space="preserve">s in Alexandria. By addressing both medical and aesthetic concerns, orthodontists contribute to improving the quality of life for patients while advancing the field of dentistry in Egypt. However, sustained progress requires investment in research, infrastructure, and training programs that align with international standards. As Egypt Alexandria continues to evolve as a regional leader in healthcare innovation, the role of orthodontists will remain indispensable in shaping a future where oral health is prioritized alongside overall well-being.</w:t>
      </w:r>
    </w:p>
    <w:p>
      <w:pPr>
        <w:pStyle w:val="BodyText"/>
      </w:pPr>
      <w:r>
        <w:rPr>
          <w:bCs/>
          <w:b/>
        </w:rPr>
        <w:t xml:space="preserve">Keywords:</w:t>
      </w:r>
      <w:r>
        <w:t xml:space="preserve"> </w:t>
      </w:r>
      <w:r>
        <w:t xml:space="preserve">Orthodontist, Egypt Alexandria, dental aesthetics, malocclusion treatment, oral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 in Egypt Alexandria</dc:title>
  <dc:creator/>
  <cp:keywords/>
  <dcterms:created xsi:type="dcterms:W3CDTF">2026-07-23T08:57:07Z</dcterms:created>
  <dcterms:modified xsi:type="dcterms:W3CDTF">2026-07-23T08:57:07Z</dcterms:modified>
</cp:coreProperties>
</file>

<file path=docProps/custom.xml><?xml version="1.0" encoding="utf-8"?>
<Properties xmlns="http://schemas.openxmlformats.org/officeDocument/2006/custom-properties" xmlns:vt="http://schemas.openxmlformats.org/officeDocument/2006/docPropsVTypes"/>
</file>