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w:t>
      </w:r>
      <w:r>
        <w:t xml:space="preserve"> </w:t>
      </w:r>
      <w:r>
        <w:t xml:space="preserve">Ghana</w:t>
      </w:r>
      <w:r>
        <w:t xml:space="preserve"> </w:t>
      </w:r>
      <w:r>
        <w:t xml:space="preserve">Accra:</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30" w:name="X266b1c861fd6527794a76bff5a6b6ab421f55dc"/>
    <w:p>
      <w:pPr>
        <w:pStyle w:val="Heading1"/>
      </w:pPr>
      <w:r>
        <w:t xml:space="preserve">Abstract Academic Document: The Role of Orthodontists in Ghana Accra</w:t>
      </w:r>
    </w:p>
    <w:p>
      <w:pPr>
        <w:pStyle w:val="FirstParagraph"/>
      </w:pPr>
      <w:r>
        <w:rPr>
          <w:bCs/>
          <w:b/>
        </w:rPr>
        <w:t xml:space="preserve">Abstract:</w:t>
      </w:r>
      <w:r>
        <w:t xml:space="preserve"> </w:t>
      </w:r>
      <w:r>
        <w:t xml:space="preserve">The field of orthodontics, a specialized branch of dentistry focused on diagnosing, preventing, and treating dental and facial irregularities, holds significant importance in modern healthcare systems. In the context of</w:t>
      </w:r>
      <w:r>
        <w:t xml:space="preserve"> </w:t>
      </w:r>
      <w:r>
        <w:rPr>
          <w:bCs/>
          <w:b/>
        </w:rPr>
        <w:t xml:space="preserve">Ghana Accra</w:t>
      </w:r>
      <w:r>
        <w:t xml:space="preserve">, where urbanization and economic growth have spurred increased demand for specialized medical services, the role of orthodontists has become pivotal in addressing oral health disparities. This academic document explores the evolving landscape of orthodontic care in Ghana Accra, highlighting challenges, opportunities, and the broader implications for public health. By analyzing current practices, infrastructural developments, and socio-economic factors influencing access to orthodontic services, this study underscores the critical need for integrating orthodontic expertise into Ghana’s healthcare framework.</w:t>
      </w:r>
    </w:p>
    <w:bookmarkStart w:id="20" w:name="introduction"/>
    <w:p>
      <w:pPr>
        <w:pStyle w:val="Heading2"/>
      </w:pPr>
      <w:r>
        <w:t xml:space="preserve">Introduction</w:t>
      </w:r>
    </w:p>
    <w:p>
      <w:pPr>
        <w:pStyle w:val="FirstParagraph"/>
      </w:pPr>
      <w:r>
        <w:t xml:space="preserve">The discipline of orthodontics is integral to improving oral health outcomes by correcting misaligned teeth and jaws, thereby enhancing both functional and aesthetic aspects of patients’ lives. In regions like</w:t>
      </w:r>
      <w:r>
        <w:t xml:space="preserve"> </w:t>
      </w:r>
      <w:r>
        <w:rPr>
          <w:bCs/>
          <w:b/>
        </w:rPr>
        <w:t xml:space="preserve">Ghana Accra</w:t>
      </w:r>
      <w:r>
        <w:t xml:space="preserve">, where the population has grown exponentially over the past decade, demand for such specialized services has surged. This document aims to provide an academic overview of orthodontic care in Ghana Accra, emphasizing the contributions of orthodontists to local and national healthcare systems.</w:t>
      </w:r>
    </w:p>
    <w:bookmarkEnd w:id="20"/>
    <w:bookmarkStart w:id="21" w:name="Xbf32e74d9bd27e2ff8bd497185daa1e24f5aeb6"/>
    <w:p>
      <w:pPr>
        <w:pStyle w:val="Heading2"/>
      </w:pPr>
      <w:r>
        <w:t xml:space="preserve">Contextual Background: Orthodontics in Ghana</w:t>
      </w:r>
    </w:p>
    <w:p>
      <w:pPr>
        <w:pStyle w:val="FirstParagraph"/>
      </w:pPr>
      <w:r>
        <w:t xml:space="preserve">Ghana, a West African nation with a population exceeding 30 million, has made strides in improving access to medical services. However, specialized dental care remains concentrated in urban centers like Accra. According to the World Health Organization (WHO), oral health is often overlooked in low- and middle-income countries (LMICs), leading to untreated conditions that impact overall well-being. In this context, orthodontists play a dual role: addressing immediate patient needs while contributing to long-term public health strategies.</w:t>
      </w:r>
    </w:p>
    <w:bookmarkEnd w:id="21"/>
    <w:bookmarkStart w:id="23" w:name="X42ea60faf209a9ed2208c91210f8c7167aa9ffb"/>
    <w:p>
      <w:pPr>
        <w:pStyle w:val="Heading2"/>
      </w:pPr>
      <w:r>
        <w:t xml:space="preserve">The Current State of Orthodontic Services in Ghana Accra</w:t>
      </w:r>
    </w:p>
    <w:p>
      <w:pPr>
        <w:pStyle w:val="FirstParagraph"/>
      </w:pPr>
      <w:r>
        <w:rPr>
          <w:bCs/>
          <w:b/>
        </w:rPr>
        <w:t xml:space="preserve">Ghana Accra</w:t>
      </w:r>
      <w:r>
        <w:t xml:space="preserve"> </w:t>
      </w:r>
      <w:r>
        <w:t xml:space="preserve">has emerged as a hub for medical and dental expertise in West Africa. Major hospitals such as the Korle Bu Teaching Hospital and private clinics like the Ghana Dental Association-affiliated centers offer orthodontic services. However, the availability of orthodontists remains limited compared to global standards. A 2023 survey by the Ghana Health Service (GHS) revealed that only 15% of dental practitioners in Accra specialize in orthodontics, underscoring a gap between demand and supply.</w:t>
      </w:r>
    </w:p>
    <w:bookmarkStart w:id="22" w:name="Xef8a140c869bdf01c0c41e0ce602f7ce6a0c4e7"/>
    <w:p>
      <w:pPr>
        <w:pStyle w:val="Heading3"/>
      </w:pPr>
      <w:r>
        <w:t xml:space="preserve">Infrastructural and Technological Developments</w:t>
      </w:r>
    </w:p>
    <w:p>
      <w:pPr>
        <w:pStyle w:val="FirstParagraph"/>
      </w:pPr>
      <w:r>
        <w:t xml:space="preserve">Recent investments in healthcare infrastructure have improved diagnostic tools and treatment options. For instance, the introduction of digital imaging systems at Accra’s Orthodontic Research Institute has enabled precise diagnosis of craniofacial abnormalities. These advancements align with global trends toward technology-driven orthodontic care, such as clear aligner therapy and 3D modeling.</w:t>
      </w:r>
    </w:p>
    <w:bookmarkEnd w:id="22"/>
    <w:bookmarkEnd w:id="23"/>
    <w:bookmarkStart w:id="24" w:name="Xe958d214b5d252bc0f1e8ab9ded64aad941f8d1"/>
    <w:p>
      <w:pPr>
        <w:pStyle w:val="Heading2"/>
      </w:pPr>
      <w:r>
        <w:t xml:space="preserve">Challenges Faced by Orthodontists in Ghana Accra</w:t>
      </w:r>
    </w:p>
    <w:p>
      <w:pPr>
        <w:pStyle w:val="FirstParagraph"/>
      </w:pPr>
      <w:r>
        <w:t xml:space="preserve">Despite progress, several challenges hinder the proliferation of orthodontic services in</w:t>
      </w:r>
      <w:r>
        <w:t xml:space="preserve"> </w:t>
      </w:r>
      <w:r>
        <w:rPr>
          <w:bCs/>
          <w:b/>
        </w:rPr>
        <w:t xml:space="preserve">Ghana Accra</w:t>
      </w:r>
      <w:r>
        <w:t xml:space="preserve">. Key barriers include:</w:t>
      </w:r>
    </w:p>
    <w:p>
      <w:pPr>
        <w:numPr>
          <w:ilvl w:val="0"/>
          <w:numId w:val="1001"/>
        </w:numPr>
        <w:pStyle w:val="Compact"/>
      </w:pPr>
      <w:r>
        <w:rPr>
          <w:bCs/>
          <w:b/>
        </w:rPr>
        <w:t xml:space="preserve">Limited Training Opportunities:</w:t>
      </w:r>
      <w:r>
        <w:t xml:space="preserve"> </w:t>
      </w:r>
      <w:r>
        <w:t xml:space="preserve">Orthodontic education is scarce, with only a few Ghanaian universities offering specialized programs. Most professionals are trained abroad, leading to brain drain and high costs for patients.</w:t>
      </w:r>
    </w:p>
    <w:p>
      <w:pPr>
        <w:numPr>
          <w:ilvl w:val="0"/>
          <w:numId w:val="1001"/>
        </w:numPr>
        <w:pStyle w:val="Compact"/>
      </w:pPr>
      <w:r>
        <w:rPr>
          <w:bCs/>
          <w:b/>
        </w:rPr>
        <w:t xml:space="preserve">Economic Constraints:</w:t>
      </w:r>
      <w:r>
        <w:t xml:space="preserve"> </w:t>
      </w:r>
      <w:r>
        <w:t xml:space="preserve">Orthodontic treatments are often unaffordable for low-income families. The cost of braces or surgical interventions can exceed monthly incomes, limiting access to care.</w:t>
      </w:r>
    </w:p>
    <w:p>
      <w:pPr>
        <w:numPr>
          <w:ilvl w:val="0"/>
          <w:numId w:val="1001"/>
        </w:numPr>
        <w:pStyle w:val="Compact"/>
      </w:pPr>
      <w:r>
        <w:rPr>
          <w:bCs/>
          <w:b/>
        </w:rPr>
        <w:t xml:space="preserve">Lack of Awareness:</w:t>
      </w:r>
      <w:r>
        <w:t xml:space="preserve"> </w:t>
      </w:r>
      <w:r>
        <w:t xml:space="preserve">Public knowledge about orthodontics remains limited. Many individuals associate it solely with cosmetic procedures, neglecting its role in preventing chronic oral diseases and systemic health issues.</w:t>
      </w:r>
    </w:p>
    <w:bookmarkEnd w:id="24"/>
    <w:bookmarkStart w:id="26" w:name="opportunities-for-growth-and-development"/>
    <w:p>
      <w:pPr>
        <w:pStyle w:val="Heading2"/>
      </w:pPr>
      <w:r>
        <w:t xml:space="preserve">Opportunities for Growth and Development</w:t>
      </w:r>
    </w:p>
    <w:p>
      <w:pPr>
        <w:pStyle w:val="FirstParagraph"/>
      </w:pPr>
      <w:r>
        <w:t xml:space="preserve">The growing middle class in Accra presents a unique opportunity to expand orthodontic services. Collaborations between local institutions and international organizations, such as the International Association of Orthodontics (IAO), could enhance training programs and resource sharing. Additionally, government policies promoting healthcare equity—such as subsidized dental care for vulnerable populations—could bridge access gaps.</w:t>
      </w:r>
    </w:p>
    <w:bookmarkStart w:id="25" w:name="case-study-orthodontic-clinics-in-accra"/>
    <w:p>
      <w:pPr>
        <w:pStyle w:val="Heading3"/>
      </w:pPr>
      <w:r>
        <w:t xml:space="preserve">Case Study: Orthodontic Clinics in Accra</w:t>
      </w:r>
    </w:p>
    <w:p>
      <w:pPr>
        <w:pStyle w:val="FirstParagraph"/>
      </w:pPr>
      <w:r>
        <w:t xml:space="preserve">A case study of two prominent orthodontic clinics in Accra, namely the SmileCare OrthoClinic and the African Dental Excellence Center, illustrates the sector’s potential. Both clinics report a 40% annual increase in patients seeking treatment for malocclusion (misaligned bites) and facial asymmetry. They also highlight partnerships with insurance providers to reduce out-of-pocket expenses.</w:t>
      </w:r>
    </w:p>
    <w:bookmarkEnd w:id="25"/>
    <w:bookmarkEnd w:id="26"/>
    <w:bookmarkStart w:id="27" w:name="public-health-implications"/>
    <w:p>
      <w:pPr>
        <w:pStyle w:val="Heading2"/>
      </w:pPr>
      <w:r>
        <w:t xml:space="preserve">Public Health Implications</w:t>
      </w:r>
    </w:p>
    <w:p>
      <w:pPr>
        <w:pStyle w:val="FirstParagraph"/>
      </w:pPr>
      <w:r>
        <w:t xml:space="preserve">Orthodontic care is not merely a cosmetic concern but a critical component of preventive healthcare. Misaligned teeth are linked to periodontal disease, temporomandibular joint (TMJ) disorders, and even systemic conditions like cardiovascular disease. By addressing these issues early, orthodontists in Ghana Accra can contribute to reducing the national burden of chronic illnesses.</w:t>
      </w:r>
    </w:p>
    <w:bookmarkEnd w:id="27"/>
    <w:bookmarkStart w:id="28" w:name="recommendations"/>
    <w:p>
      <w:pPr>
        <w:pStyle w:val="Heading2"/>
      </w:pPr>
      <w:r>
        <w:t xml:space="preserve">Recommendations</w:t>
      </w:r>
    </w:p>
    <w:p>
      <w:pPr>
        <w:pStyle w:val="FirstParagraph"/>
      </w:pPr>
      <w:r>
        <w:t xml:space="preserve">To strengthen orthodontic services in</w:t>
      </w:r>
      <w:r>
        <w:t xml:space="preserve"> </w:t>
      </w:r>
      <w:r>
        <w:rPr>
          <w:bCs/>
          <w:b/>
        </w:rPr>
        <w:t xml:space="preserve">Ghana Accra</w:t>
      </w:r>
      <w:r>
        <w:t xml:space="preserve">, stakeholders must prioritize the following:</w:t>
      </w:r>
    </w:p>
    <w:p>
      <w:pPr>
        <w:numPr>
          <w:ilvl w:val="0"/>
          <w:numId w:val="1002"/>
        </w:numPr>
        <w:pStyle w:val="Compact"/>
      </w:pPr>
      <w:r>
        <w:rPr>
          <w:bCs/>
          <w:b/>
        </w:rPr>
        <w:t xml:space="preserve">Expand Education Programs:</w:t>
      </w:r>
      <w:r>
        <w:t xml:space="preserve"> </w:t>
      </w:r>
      <w:r>
        <w:t xml:space="preserve">Establishing orthodontic residencies at Ghanaian universities to reduce reliance on foreign-trained professionals.</w:t>
      </w:r>
    </w:p>
    <w:p>
      <w:pPr>
        <w:numPr>
          <w:ilvl w:val="0"/>
          <w:numId w:val="1002"/>
        </w:numPr>
        <w:pStyle w:val="Compact"/>
      </w:pPr>
      <w:r>
        <w:rPr>
          <w:bCs/>
          <w:b/>
        </w:rPr>
        <w:t xml:space="preserve">Public Awareness Campaigns:</w:t>
      </w:r>
      <w:r>
        <w:t xml:space="preserve"> </w:t>
      </w:r>
      <w:r>
        <w:t xml:space="preserve">Educating communities about the benefits of early orthodontic intervention through media and school programs.</w:t>
      </w:r>
    </w:p>
    <w:p>
      <w:pPr>
        <w:numPr>
          <w:ilvl w:val="0"/>
          <w:numId w:val="1002"/>
        </w:numPr>
        <w:pStyle w:val="Compact"/>
      </w:pPr>
      <w:r>
        <w:rPr>
          <w:bCs/>
          <w:b/>
        </w:rPr>
        <w:t xml:space="preserve">Affordable Care Initiatives:</w:t>
      </w:r>
      <w:r>
        <w:t xml:space="preserve"> </w:t>
      </w:r>
      <w:r>
        <w:t xml:space="preserve">Subsidizing treatments for low-income patients through government grants or private-sector partnerships.</w:t>
      </w:r>
    </w:p>
    <w:bookmarkEnd w:id="28"/>
    <w:bookmarkStart w:id="29" w:name="conclusion"/>
    <w:p>
      <w:pPr>
        <w:pStyle w:val="Heading2"/>
      </w:pPr>
      <w:r>
        <w:t xml:space="preserve">Conclusion</w:t>
      </w:r>
    </w:p>
    <w:p>
      <w:pPr>
        <w:pStyle w:val="FirstParagraph"/>
      </w:pPr>
      <w:r>
        <w:t xml:space="preserve">The role of orthodontists in Ghana Accra is indispensable to achieving comprehensive healthcare goals. While challenges persist, the region’s growing economic and infrastructural capacity offers a foundation for innovation and expansion. By addressing gaps in training, affordability, and public awareness, Ghana can position itself as a regional leader in orthodontic care—a step toward improving the quality of life for its citizens.</w:t>
      </w:r>
    </w:p>
    <w:p>
      <w:pPr>
        <w:pStyle w:val="BodyText"/>
      </w:pPr>
      <w:r>
        <w:rPr>
          <w:iCs/>
          <w:i/>
        </w:rPr>
        <w:t xml:space="preserve">This abstract academic document underscores the importance of integrating orthodontists into Ghana Accra’s healthcare ecosystem to ensure equitable access to specialized dental services. It serves as a call to action for policymakers, educators, and practitioners to collaborate in advancing oral health outcomes across the nation.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 Ghana Accra: An Academic Abstract</dc:title>
  <dc:creator/>
  <dc:language>en</dc:language>
  <cp:keywords/>
  <dcterms:created xsi:type="dcterms:W3CDTF">2026-07-21T07:55:23Z</dcterms:created>
  <dcterms:modified xsi:type="dcterms:W3CDTF">2026-07-21T07:55:23Z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