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Orthodontists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3c67ca4e17b6bd88a397353324cef04b39051da"/>
    <w:p>
      <w:pPr>
        <w:pStyle w:val="Heading1"/>
      </w:pPr>
      <w:r>
        <w:t xml:space="preserve">Abstract Academic Document: The Role of an Orthodontist in South Africa Cape Town</w:t>
      </w:r>
    </w:p>
    <w:p>
      <w:pPr>
        <w:pStyle w:val="FirstParagraph"/>
      </w:pPr>
      <w:r>
        <w:rPr>
          <w:bCs/>
          <w:b/>
        </w:rPr>
        <w:t xml:space="preserve">Context:</w:t>
      </w:r>
      <w:r>
        <w:t xml:space="preserve"> </w:t>
      </w:r>
      <w:r>
        <w:t xml:space="preserve">This abstract academic document explores the critical role of orthodontists in the field of dental healthcare, with a specific focus on their practice and challenges within South Africa’s Cape Town region. As a global leader in both public health and private dental care, Cape Town presents unique opportunities and obstacles for orthodontists, requiring a tailored approach to meet the diverse needs of its population.</w:t>
      </w:r>
    </w:p>
    <w:bookmarkStart w:id="20" w:name="introduction"/>
    <w:p>
      <w:pPr>
        <w:pStyle w:val="Heading2"/>
      </w:pPr>
      <w:r>
        <w:t xml:space="preserve">Introduction</w:t>
      </w:r>
    </w:p>
    <w:p>
      <w:pPr>
        <w:pStyle w:val="FirstParagraph"/>
      </w:pPr>
      <w:r>
        <w:t xml:space="preserve">An orthodontist is a specialized dentist who focuses on diagnosing, preventing, and treating malocclusions (misaligned teeth and jaws) through methods such as braces, aligners, and other corrective appliances. In South Africa’s Cape Town—a city renowned for its multicultural demographic and socio-economic diversity—orthodontists play a pivotal role in addressing both aesthetic and functional dental concerns. This document provides an academic overview of the orthodontic profession within this region, emphasizing its significance to public health, education, and economic development.</w:t>
      </w:r>
    </w:p>
    <w:bookmarkEnd w:id="20"/>
    <w:bookmarkStart w:id="21" w:name="Xab6a4e1c3c863bc758aea33fd51268293083e52"/>
    <w:p>
      <w:pPr>
        <w:pStyle w:val="Heading2"/>
      </w:pPr>
      <w:r>
        <w:t xml:space="preserve">The Current Landscape of Orthodontics in South Africa Cape Town</w:t>
      </w:r>
    </w:p>
    <w:p>
      <w:pPr>
        <w:pStyle w:val="FirstParagraph"/>
      </w:pPr>
      <w:r>
        <w:t xml:space="preserve">Cape Town’s healthcare infrastructure is a blend of public and private sectors, with orthodontic services available in both. However, disparities in access to quality care persist due to socio-economic inequalities inherent across the country. The Western Cape province, where Cape Town is located, has a relatively higher standard of living compared to other regions in South Africa. This has enabled the growth of private orthodontic clinics offering advanced treatments like clear aligners and lingual braces.</w:t>
      </w:r>
    </w:p>
    <w:p>
      <w:pPr>
        <w:pStyle w:val="BodyText"/>
      </w:pPr>
      <w:r>
        <w:t xml:space="preserve">Despite this, public health systems face challenges such as limited funding and a shortage of trained professionals. Orthodontists working in state-funded facilities must often manage high patient volumes with outdated equipment, leading to long waitlists and suboptimal outcomes for patients. This duality underscores the need for targeted policy interventions to bridge the gap between private and public orthodontic care.</w:t>
      </w:r>
    </w:p>
    <w:bookmarkEnd w:id="21"/>
    <w:bookmarkStart w:id="22" w:name="Xd28f082e84d8c94a12fa93b52ef8fbe7e74c1f7"/>
    <w:p>
      <w:pPr>
        <w:pStyle w:val="Heading2"/>
      </w:pPr>
      <w:r>
        <w:t xml:space="preserve">Key Challenges Faced by Orthodontists in Cape Town</w:t>
      </w:r>
    </w:p>
    <w:p>
      <w:pPr>
        <w:pStyle w:val="FirstParagraph"/>
      </w:pPr>
      <w:r>
        <w:rPr>
          <w:bCs/>
          <w:b/>
        </w:rPr>
        <w:t xml:space="preserve">1. Socio-Economic Disparities:</w:t>
      </w:r>
      <w:r>
        <w:t xml:space="preserve"> </w:t>
      </w:r>
      <w:r>
        <w:t xml:space="preserve">Cape Town’s population includes a wide range of socio-economic groups, from affluent areas like the Constantia and Claremont neighborhoods to underserved townships such as Khayelitsha and Langa. Orthodontists in these regions must navigate the complexities of providing affordable care while maintaining clinical standards.</w:t>
      </w:r>
    </w:p>
    <w:p>
      <w:pPr>
        <w:pStyle w:val="BodyText"/>
      </w:pPr>
      <w:r>
        <w:rPr>
          <w:bCs/>
          <w:b/>
        </w:rPr>
        <w:t xml:space="preserve">2. Access to Advanced Technology:</w:t>
      </w:r>
      <w:r>
        <w:t xml:space="preserve"> </w:t>
      </w:r>
      <w:r>
        <w:t xml:space="preserve">While private practices in Cape Town have adopted cutting-edge tools like 3D imaging, digital treatment planning, and intraoral scanners, many public clinics lack access to these innovations. This technological divide limits the ability of orthodontists in state facilities to deliver personalized and efficient care.</w:t>
      </w:r>
    </w:p>
    <w:p>
      <w:pPr>
        <w:pStyle w:val="BodyText"/>
      </w:pPr>
      <w:r>
        <w:rPr>
          <w:bCs/>
          <w:b/>
        </w:rPr>
        <w:t xml:space="preserve">3. Education and Training:</w:t>
      </w:r>
      <w:r>
        <w:t xml:space="preserve"> </w:t>
      </w:r>
      <w:r>
        <w:t xml:space="preserve">The training of orthodontists in South Africa is primarily conducted at institutions such as the University of Cape Town (UCT) Dental School, which offers postgraduate programs. However, the demand for orthodontic specialists has outpaced supply, resulting in a shortage of qualified professionals to meet local needs.</w:t>
      </w:r>
    </w:p>
    <w:bookmarkEnd w:id="22"/>
    <w:bookmarkStart w:id="23" w:name="X0761fa72229cdbadd07f6517ce4b958249ede82"/>
    <w:p>
      <w:pPr>
        <w:pStyle w:val="Heading2"/>
      </w:pPr>
      <w:r>
        <w:t xml:space="preserve">The Role of Orthodontists in Public Health Initiatives</w:t>
      </w:r>
    </w:p>
    <w:p>
      <w:pPr>
        <w:pStyle w:val="FirstParagraph"/>
      </w:pPr>
      <w:r>
        <w:t xml:space="preserve">Orthodontists in Cape Town contribute to public health through preventive programs aimed at reducing the prevalence of malocclusions. For instance, school-based dental screening initiatives have been implemented to identify children with early signs of dental misalignment. These programs are often led by orthodontists who collaborate with educators and community leaders to promote oral health awareness.</w:t>
      </w:r>
    </w:p>
    <w:p>
      <w:pPr>
        <w:pStyle w:val="BodyText"/>
      </w:pPr>
      <w:r>
        <w:t xml:space="preserve">Additionally, orthodontists in Cape Town play a vital role in addressing the impact of malocclusions on overall systemic health. Studies have linked untreated dental misalignment to issues such as temporomandibular joint disorders (TMJ), sleep apnea, and chronic jaw pain. By integrating orthodontic care into multidisciplinary healthcare frameworks, professionals in Cape Town can mitigate these risks.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has transformed orthodontic practice in Cape Town. Digital tools such as cone-beam computed tomography (CBCT) scans and software-driven treatment planning have enhanced precision and patient outcomes. Furthermore, the rise of teleorthodontics—where patients receive remote consultations via video calls—has expanded access to care for individuals in rural areas or those with mobility challenges.</w:t>
      </w:r>
    </w:p>
    <w:p>
      <w:pPr>
        <w:pStyle w:val="BodyText"/>
      </w:pPr>
      <w:r>
        <w:t xml:space="preserve">Private orthodontic clinics in Cape Town have also embraced innovations like clear aligners (e.g., Invisalign), which offer discreet and removable treatment options. These advancements cater to the growing demand for aesthetic dental solutions, particularly among young professionals and students who prioritize convenience and visual appeal.</w:t>
      </w:r>
    </w:p>
    <w:bookmarkEnd w:id="24"/>
    <w:bookmarkStart w:id="25" w:name="X3c1380cfe3a1230878ec5ab2e22d8d43ebf3a17"/>
    <w:p>
      <w:pPr>
        <w:pStyle w:val="Heading2"/>
      </w:pPr>
      <w:r>
        <w:t xml:space="preserve">Economic Implications of Orthodontic Care in Cape Town</w:t>
      </w:r>
    </w:p>
    <w:p>
      <w:pPr>
        <w:pStyle w:val="FirstParagraph"/>
      </w:pPr>
      <w:r>
        <w:t xml:space="preserve">The orthodontic industry contributes significantly to Cape Town’s economy through job creation, healthcare tourism, and research opportunities. Private clinics attract patients from across South Africa and international visitors, boosting local revenue. Moreover, the presence of academic institutions like UCT’s dental school fosters a skilled workforce that supports both clinical practice and scientific inquiry.</w:t>
      </w:r>
    </w:p>
    <w:p>
      <w:pPr>
        <w:pStyle w:val="BodyText"/>
      </w:pPr>
      <w:r>
        <w:t xml:space="preserve">However, the high cost of orthodontic treatments in private settings remains a barrier for many families. To address this, some orthodontists in Cape Town have partnered with insurance providers to offer subsidized plans or payment schemes tailored to low- and middle-income patients.</w:t>
      </w:r>
    </w:p>
    <w:bookmarkEnd w:id="25"/>
    <w:bookmarkStart w:id="26" w:name="future-outlook-and-recommendations"/>
    <w:p>
      <w:pPr>
        <w:pStyle w:val="Heading2"/>
      </w:pPr>
      <w:r>
        <w:t xml:space="preserve">Future Outlook and Recommendations</w:t>
      </w:r>
    </w:p>
    <w:p>
      <w:pPr>
        <w:pStyle w:val="FirstParagraph"/>
      </w:pPr>
      <w:r>
        <w:t xml:space="preserve">To ensure equitable access to orthodontic care in Cape Town, stakeholders must prioritize the following:</w:t>
      </w:r>
    </w:p>
    <w:p>
      <w:pPr>
        <w:numPr>
          <w:ilvl w:val="0"/>
          <w:numId w:val="1001"/>
        </w:numPr>
        <w:pStyle w:val="Compact"/>
      </w:pPr>
      <w:r>
        <w:rPr>
          <w:bCs/>
          <w:b/>
        </w:rPr>
        <w:t xml:space="preserve">Increasing Funding for Public Orthodontics:</w:t>
      </w:r>
      <w:r>
        <w:t xml:space="preserve"> </w:t>
      </w:r>
      <w:r>
        <w:t xml:space="preserve">Government and non-profit organizations should allocate resources to upgrade public healthcare facilities with modern equipment and training programs.</w:t>
      </w:r>
    </w:p>
    <w:p>
      <w:pPr>
        <w:numPr>
          <w:ilvl w:val="0"/>
          <w:numId w:val="1001"/>
        </w:numPr>
        <w:pStyle w:val="Compact"/>
      </w:pPr>
      <w:r>
        <w:rPr>
          <w:bCs/>
          <w:b/>
        </w:rPr>
        <w:t xml:space="preserve">Expanding Educational Capacity:</w:t>
      </w:r>
      <w:r>
        <w:t xml:space="preserve"> </w:t>
      </w:r>
      <w:r>
        <w:t xml:space="preserve">Universities in Cape Town must expand postgraduate orthodontic programs to meet the growing demand for specialists.</w:t>
      </w:r>
    </w:p>
    <w:p>
      <w:pPr>
        <w:numPr>
          <w:ilvl w:val="0"/>
          <w:numId w:val="1001"/>
        </w:numPr>
        <w:pStyle w:val="Compact"/>
      </w:pPr>
      <w:r>
        <w:rPr>
          <w:bCs/>
          <w:b/>
        </w:rPr>
        <w:t xml:space="preserve">Promoting Telehealth Solutions:</w:t>
      </w:r>
      <w:r>
        <w:t xml:space="preserve"> </w:t>
      </w:r>
      <w:r>
        <w:t xml:space="preserve">Leveraging technology to provide remote consultations and follow-ups can help bridge access gaps in underserved areas.</w:t>
      </w:r>
    </w:p>
    <w:p>
      <w:pPr>
        <w:numPr>
          <w:ilvl w:val="0"/>
          <w:numId w:val="1001"/>
        </w:numPr>
        <w:pStyle w:val="Compact"/>
      </w:pPr>
      <w:r>
        <w:rPr>
          <w:bCs/>
          <w:b/>
        </w:rPr>
        <w:t xml:space="preserve">Raising Awareness:</w:t>
      </w:r>
      <w:r>
        <w:t xml:space="preserve"> </w:t>
      </w:r>
      <w:r>
        <w:t xml:space="preserve">Community campaigns should educate the public on the importance of early orthodontic intervention, particularly for children.</w:t>
      </w:r>
    </w:p>
    <w:bookmarkEnd w:id="26"/>
    <w:bookmarkStart w:id="27" w:name="conclusion"/>
    <w:p>
      <w:pPr>
        <w:pStyle w:val="Heading2"/>
      </w:pPr>
      <w:r>
        <w:t xml:space="preserve">Conclusion</w:t>
      </w:r>
    </w:p>
    <w:p>
      <w:pPr>
        <w:pStyle w:val="FirstParagraph"/>
      </w:pPr>
      <w:r>
        <w:t xml:space="preserve">The role of an orthodontist in South Africa Cape Town is both challenging and transformative. As a hub of medical innovation and cultural diversity, Cape Town offers a unique platform for advancing orthodontic care while addressing systemic inequities. By investing in education, technology, and public health initiatives, the region can ensure that all residents—regardless of socio-economic background—have access to high-quality orthodontic services. This academic exploration underscores the importance of integrating orthodontics into broader healthcare strategies to improve individual well-being and societal outcomes in Cape Town.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Orthodontists in South Africa Cape Town</dc:title>
  <dc:creator/>
  <dc:language>en</dc:language>
  <cp:keywords/>
  <dcterms:created xsi:type="dcterms:W3CDTF">2026-07-23T16:48:41Z</dcterms:created>
  <dcterms:modified xsi:type="dcterms:W3CDTF">2026-07-23T16:48:41Z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