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835ba9e35d2392dd3668f82ffc59542db52cead"/>
    <w:p>
      <w:pPr>
        <w:pStyle w:val="Heading1"/>
      </w:pPr>
      <w:r>
        <w:t xml:space="preserve">Abstract Academic Document: The Role and Relevance of Orthodontists in South Africa, Johannesburg</w:t>
      </w:r>
    </w:p>
    <w:p>
      <w:pPr>
        <w:pStyle w:val="FirstParagraph"/>
      </w:pPr>
      <w:r>
        <w:rPr>
          <w:bCs/>
          <w:b/>
        </w:rPr>
        <w:t xml:space="preserve">Keywords:</w:t>
      </w:r>
      <w:r>
        <w:t xml:space="preserve"> </w:t>
      </w:r>
      <w:r>
        <w:t xml:space="preserve">Abstract academic, Orthodontist, South Africa Johannesburg</w:t>
      </w:r>
    </w:p>
    <w:bookmarkStart w:id="20" w:name="X187383bf49c85cf1a7f3c69547cbcf65404b1d9"/>
    <w:p>
      <w:pPr>
        <w:pStyle w:val="Heading2"/>
      </w:pPr>
      <w:r>
        <w:t xml:space="preserve">Introduction: The Significance of Orthodontics in Urban Dental Care</w:t>
      </w:r>
    </w:p>
    <w:p>
      <w:pPr>
        <w:pStyle w:val="FirstParagraph"/>
      </w:pPr>
      <w:r>
        <w:t xml:space="preserve">The field of orthodontics plays a critical role in addressing malocclusions (improper alignment of teeth and jaws) and ensuring optimal oral health. In the context of</w:t>
      </w:r>
      <w:r>
        <w:t xml:space="preserve"> </w:t>
      </w:r>
      <w:r>
        <w:rPr>
          <w:bCs/>
          <w:b/>
        </w:rPr>
        <w:t xml:space="preserve">South Africa Johannesburg</w:t>
      </w:r>
      <w:r>
        <w:t xml:space="preserve">, a city marked by its diverse population, rapid urbanization, and varying socioeconomic conditions, the demand for specialized dental care—particularly orthodontic services—has grown significantly. This</w:t>
      </w:r>
      <w:r>
        <w:t xml:space="preserve"> </w:t>
      </w:r>
      <w:r>
        <w:rPr>
          <w:bCs/>
          <w:b/>
        </w:rPr>
        <w:t xml:space="preserve">abstract academic</w:t>
      </w:r>
      <w:r>
        <w:t xml:space="preserve"> </w:t>
      </w:r>
      <w:r>
        <w:t xml:space="preserve">document explores the role of orthodontists in Johannesburg’s healthcare landscape, highlighting challenges, opportunities, and the evolving professional standards necessary to meet the unique needs of this dynamic urban environment. Given Johannesburg’s status as a major economic and cultural hub in South Africa, understanding the role of orthodontists here is essential for shaping policies that promote equitable access to advanced dental care.</w:t>
      </w:r>
    </w:p>
    <w:bookmarkEnd w:id="20"/>
    <w:bookmarkStart w:id="21" w:name="Xe9fc5eed9a43b3292b8701d79e9165532501e92"/>
    <w:p>
      <w:pPr>
        <w:pStyle w:val="Heading2"/>
      </w:pPr>
      <w:r>
        <w:t xml:space="preserve">Scope of Orthodontic Practice in Johannesburg</w:t>
      </w:r>
    </w:p>
    <w:p>
      <w:pPr>
        <w:pStyle w:val="FirstParagraph"/>
      </w:pPr>
      <w:r>
        <w:t xml:space="preserve">An</w:t>
      </w:r>
      <w:r>
        <w:t xml:space="preserve"> </w:t>
      </w:r>
      <w:r>
        <w:rPr>
          <w:bCs/>
          <w:b/>
        </w:rPr>
        <w:t xml:space="preserve">orthodontist</w:t>
      </w:r>
      <w:r>
        <w:t xml:space="preserve"> </w:t>
      </w:r>
      <w:r>
        <w:t xml:space="preserve">specializes in diagnosing, preventing, and correcting malocclusions through a combination of clinical expertise and technological innovation. In Johannesburg, orthodontists operate within both public and private healthcare sectors, catering to patients across all age groups. Key responsibilities include conducting comprehensive oral examinations, utilizing diagnostic tools such as X-rays and 3D imaging (e.g., cone-beam computed tomography), and designing personalized treatment plans involving braces, clear aligners (e.g., Invisalign), or surgical interventions for severe cases. The integration of orthodontic care with other dental specialties—such as periodontics and pediatric dentistry—is particularly vital in a city where oral health disparities are prevalent.</w:t>
      </w:r>
    </w:p>
    <w:p>
      <w:pPr>
        <w:pStyle w:val="BodyText"/>
      </w:pPr>
      <w:r>
        <w:t xml:space="preserve">Johannesburg’s diverse population presents unique challenges for orthodontists. For instance, the high prevalence of mixed-income communities necessitates a dual focus on affordability and quality. Private clinics in affluent areas like Sandton and Rosebank often offer state-of-the-art treatments, while public healthcare facilities in underserved neighborhoods may struggle with limited resources. This disparity underscores the need for collaborative efforts between government agencies, private practitioners, and academic institutions to bridge gaps in orthodontic care.</w:t>
      </w:r>
    </w:p>
    <w:bookmarkEnd w:id="21"/>
    <w:bookmarkStart w:id="22" w:name="X16113f27759f926d0533c67bb87b448a5abdcea"/>
    <w:p>
      <w:pPr>
        <w:pStyle w:val="Heading2"/>
      </w:pPr>
      <w:r>
        <w:t xml:space="preserve">Challenges Faced by Orthodontists in South Africa Johannesburg</w:t>
      </w:r>
    </w:p>
    <w:p>
      <w:pPr>
        <w:pStyle w:val="FirstParagraph"/>
      </w:pPr>
      <w:r>
        <w:t xml:space="preserve">The practice of orthodontics in</w:t>
      </w:r>
      <w:r>
        <w:t xml:space="preserve"> </w:t>
      </w:r>
      <w:r>
        <w:rPr>
          <w:bCs/>
          <w:b/>
        </w:rPr>
        <w:t xml:space="preserve">South Africa Johannesburg</w:t>
      </w:r>
      <w:r>
        <w:t xml:space="preserve"> </w:t>
      </w:r>
      <w:r>
        <w:t xml:space="preserve">is not without its challenges. One major issue is the limited availability of specialized training programs for aspiring orthodontists. While the University of the Witwatersrand and other institutions provide foundational dental education, advanced postgraduate training in orthodontics remains scarce compared to global standards. This shortage of trained professionals exacerbates long wait times for patients and limits access to cutting-edge treatments.</w:t>
      </w:r>
    </w:p>
    <w:p>
      <w:pPr>
        <w:pStyle w:val="BodyText"/>
      </w:pPr>
      <w:r>
        <w:t xml:space="preserve">Economic constraints further complicate matters. Many residents in Johannesburg, particularly those in lower-income brackets, cannot afford private orthodontic care. Public healthcare systems often lack the infrastructure and funding to provide comprehensive orthodontic services, leading to a reliance on informal or under-resourced clinics. Additionally, cultural perceptions of dental aesthetics may influence patient decisions; for example, some communities prioritize immediate functional concerns over cosmetic improvements like straight teeth.</w:t>
      </w:r>
    </w:p>
    <w:p>
      <w:pPr>
        <w:pStyle w:val="BodyText"/>
      </w:pPr>
      <w:r>
        <w:t xml:space="preserve">Another challenge lies in the rapid pace of technological advancement. While tools such as digital scanning and virtual treatment planning have revolutionized orthodontics globally, their adoption in Johannesburg has been uneven. Smaller clinics may lack the financial capacity to invest in these technologies, creating a divide between modern and traditional practices. Furthermore, ensuring that orthodontists are trained in these innovations requires continuous professional development—a challenge for practitioners with limited time or resources.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Johannesburg offers numerous opportunities for the growth of orthodontic services. The city’s growing middle class has increased demand for elective procedures such as clear aligners and lingual braces, which are more aesthetically discreet. This trend aligns with global shifts toward patient-centered care and minimally invasive treatments. Moreover, partnerships between local universities and international orthodontic institutions could foster research initiatives and training programs tailored to Johannesburg’s specific needs.</w:t>
      </w:r>
    </w:p>
    <w:p>
      <w:pPr>
        <w:pStyle w:val="BodyText"/>
      </w:pPr>
      <w:r>
        <w:t xml:space="preserve">The integration of telemedicine into orthodontic practice presents another promising avenue. Virtual consultations can help reach patients in remote areas of Johannesburg or those with mobility limitations, ensuring broader access to care. Additionally, public-private partnerships (PPPs) could play a pivotal role in expanding orthodontic services. For example, government subsidies for essential treatments combined with private sector efficiency could create sustainable models for delivering care to underserved populations.</w:t>
      </w:r>
    </w:p>
    <w:p>
      <w:pPr>
        <w:pStyle w:val="BodyText"/>
      </w:pPr>
      <w:r>
        <w:t xml:space="preserve">Environmental sustainability is also emerging as a key consideration. Orthodontists in Johannesburg are increasingly adopting eco-friendly practices, such as using biodegradable materials and reducing waste from traditional orthodontic appliances. This aligns with South Africa’s national goals to combat climate change while promoting ethical healthcare practices.</w:t>
      </w:r>
    </w:p>
    <w:bookmarkEnd w:id="23"/>
    <w:bookmarkStart w:id="24" w:name="X7e2287bf5d140e9cc618ff64f0e3c57442a309c"/>
    <w:p>
      <w:pPr>
        <w:pStyle w:val="Heading2"/>
      </w:pPr>
      <w:r>
        <w:t xml:space="preserve">The Role of Education and Policy in Shaping the Future</w:t>
      </w:r>
    </w:p>
    <w:p>
      <w:pPr>
        <w:pStyle w:val="FirstParagraph"/>
      </w:pPr>
      <w:r>
        <w:t xml:space="preserve">Strengthening the educational framework for orthodontists in</w:t>
      </w:r>
      <w:r>
        <w:t xml:space="preserve"> </w:t>
      </w:r>
      <w:r>
        <w:rPr>
          <w:bCs/>
          <w:b/>
        </w:rPr>
        <w:t xml:space="preserve">South Africa Johannesburg</w:t>
      </w:r>
      <w:r>
        <w:t xml:space="preserve"> </w:t>
      </w:r>
      <w:r>
        <w:t xml:space="preserve">is critical. Dental schools should prioritize expanding postgraduate programs in orthodontics, ensuring that graduates are equipped with both technical skills and a deep understanding of local health challenges. Scholarships or loan forgiveness programs could encourage students from underrepresented communities to pursue careers in this specialty.</w:t>
      </w:r>
    </w:p>
    <w:p>
      <w:pPr>
        <w:pStyle w:val="BodyText"/>
      </w:pPr>
      <w:r>
        <w:t xml:space="preserve">Policy interventions are equally vital. The South African government, through bodies like the National Department of Health, must advocate for increased funding for orthodontic services in public hospitals and community clinics. Regulatory frameworks should also evolve to ensure that all practitioners—whether private or public—adhere to standardized quality benchmarks. Public awareness campaigns could help demystify orthodontics and encourage early intervention, reducing long-term costs associated with untreated malocclusions.</w:t>
      </w:r>
    </w:p>
    <w:bookmarkEnd w:id="24"/>
    <w:bookmarkStart w:id="25" w:name="Xb14b8c82fe660dcc3eae73ad61a3818c5eab6c9"/>
    <w:p>
      <w:pPr>
        <w:pStyle w:val="Heading2"/>
      </w:pPr>
      <w:r>
        <w:t xml:space="preserve">Conclusion: A Vision for Equitable Orthodontic Care in Johannesburg</w:t>
      </w:r>
    </w:p>
    <w:p>
      <w:pPr>
        <w:pStyle w:val="FirstParagraph"/>
      </w:pPr>
      <w:r>
        <w:t xml:space="preserve">In conclusion, the role of</w:t>
      </w:r>
      <w:r>
        <w:t xml:space="preserve"> </w:t>
      </w:r>
      <w:r>
        <w:rPr>
          <w:bCs/>
          <w:b/>
        </w:rPr>
        <w:t xml:space="preserve">orthodontists</w:t>
      </w:r>
      <w:r>
        <w:t xml:space="preserve"> </w:t>
      </w:r>
      <w:r>
        <w:t xml:space="preserve">in</w:t>
      </w:r>
      <w:r>
        <w:t xml:space="preserve"> </w:t>
      </w:r>
      <w:r>
        <w:rPr>
          <w:bCs/>
          <w:b/>
        </w:rPr>
        <w:t xml:space="preserve">South Africa Johannesburg</w:t>
      </w:r>
      <w:r>
        <w:t xml:space="preserve"> </w:t>
      </w:r>
      <w:r>
        <w:t xml:space="preserve">is both pivotal and complex. As a city at the crossroads of tradition and modernity, Johannesburg requires orthodontic professionals who can navigate socioeconomic disparities while embracing technological innovation. This</w:t>
      </w:r>
      <w:r>
        <w:t xml:space="preserve"> </w:t>
      </w:r>
      <w:r>
        <w:rPr>
          <w:bCs/>
          <w:b/>
        </w:rPr>
        <w:t xml:space="preserve">abstract academic</w:t>
      </w:r>
      <w:r>
        <w:t xml:space="preserve"> </w:t>
      </w:r>
      <w:r>
        <w:t xml:space="preserve">document emphasizes the need for a multifaceted approach—combining education, policy reform, and community engagement—to ensure that all residents have access to high-quality orthodontic care. By addressing current challenges and leveraging emerging opportunities, Johannesburg can emerge as a model for equitable dental healthcare in Africa.</w:t>
      </w:r>
    </w:p>
    <w:p>
      <w:pPr>
        <w:pStyle w:val="BodyText"/>
      </w:pPr>
      <w:r>
        <w:rPr>
          <w:bCs/>
          <w:b/>
        </w:rPr>
        <w:t xml:space="preserve">Keywords:</w:t>
      </w:r>
      <w:r>
        <w:t xml:space="preserve"> </w:t>
      </w:r>
      <w:r>
        <w:t xml:space="preserve">Abstract academic, Orthodontist, South Africa Johannesburg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South Africa Johannesburg</dc:title>
  <dc:creator/>
  <dc:language>en</dc:language>
  <cp:keywords/>
  <dcterms:created xsi:type="dcterms:W3CDTF">2026-07-24T16:20:09Z</dcterms:created>
  <dcterms:modified xsi:type="dcterms:W3CDTF">2026-07-24T16:20:09Z</dcterms:modified>
</cp:coreProperties>
</file>

<file path=docProps/custom.xml><?xml version="1.0" encoding="utf-8"?>
<Properties xmlns="http://schemas.openxmlformats.org/officeDocument/2006/custom-properties" xmlns:vt="http://schemas.openxmlformats.org/officeDocument/2006/docPropsVTypes"/>
</file>