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a6bfa878c00329a2ab97581de5b10586b6b45f"/>
    <w:p>
      <w:pPr>
        <w:pStyle w:val="Heading1"/>
      </w:pPr>
      <w:r>
        <w:t xml:space="preserve">Abstract Academic Document: The Role of Orthodontists in Thailand Bangkok</w:t>
      </w:r>
    </w:p>
    <w:bookmarkStart w:id="20" w:name="introduction"/>
    <w:p>
      <w:pPr>
        <w:pStyle w:val="Heading2"/>
      </w:pPr>
      <w:r>
        <w:t xml:space="preserve">Introduction</w:t>
      </w:r>
    </w:p>
    <w:p>
      <w:pPr>
        <w:pStyle w:val="FirstParagraph"/>
      </w:pPr>
      <w:r>
        <w:rPr>
          <w:bCs/>
          <w:b/>
        </w:rPr>
        <w:t xml:space="preserve">Orthodontist</w:t>
      </w:r>
      <w:r>
        <w:t xml:space="preserve">s play a pivotal role in the field of dental healthcare, specializing in diagnosing, preventing, and treating dental and facial irregularities. In the context of</w:t>
      </w:r>
      <w:r>
        <w:t xml:space="preserve"> </w:t>
      </w:r>
      <w:r>
        <w:rPr>
          <w:bCs/>
          <w:b/>
        </w:rPr>
        <w:t xml:space="preserve">Thailand Bangkok</w:t>
      </w:r>
      <w:r>
        <w:t xml:space="preserve">, a rapidly urbanizing metropolis with a growing demand for cosmetic and functional dentistry, orthodontists are not only medical professionals but also key contributors to public health and aesthetic standards. This academic abstract explores the unique challenges, opportunities, and cultural dynamics that shape the practice of orthodontics in</w:t>
      </w:r>
      <w:r>
        <w:t xml:space="preserve"> </w:t>
      </w:r>
      <w:r>
        <w:rPr>
          <w:bCs/>
          <w:b/>
        </w:rPr>
        <w:t xml:space="preserve">Thailand Bangkok</w:t>
      </w:r>
      <w:r>
        <w:t xml:space="preserve">. It emphasizes the significance of orthodontic care in a region where dental aesthetics have become a priority for both local residents and international patients seeking high-quality services.</w:t>
      </w:r>
    </w:p>
    <w:bookmarkEnd w:id="20"/>
    <w:bookmarkStart w:id="21" w:name="background-and-context"/>
    <w:p>
      <w:pPr>
        <w:pStyle w:val="Heading2"/>
      </w:pPr>
      <w:r>
        <w:t xml:space="preserve">Background and Context</w:t>
      </w:r>
    </w:p>
    <w:p>
      <w:pPr>
        <w:pStyle w:val="FirstParagraph"/>
      </w:pPr>
      <w:r>
        <w:t xml:space="preserve">The field of orthodontics has evolved significantly over the past few decades, driven by advancements in technology, patient awareness, and global trends in cosmetic dentistry. In</w:t>
      </w:r>
      <w:r>
        <w:t xml:space="preserve"> </w:t>
      </w:r>
      <w:r>
        <w:rPr>
          <w:bCs/>
          <w:b/>
        </w:rPr>
        <w:t xml:space="preserve">Thailand Bangkok</w:t>
      </w:r>
      <w:r>
        <w:t xml:space="preserve">, the demand for orthodontic treatments has surged due to a combination of factors: increasing disposable income, cultural emphasis on appearance, and the city’s reputation as a hub for medical tourism. Bangkok’s dental sector is highly competitive, with both public and private clinics offering services ranging from traditional braces to cutting-edge clear aligners. This environment necessitates that</w:t>
      </w:r>
      <w:r>
        <w:t xml:space="preserve"> </w:t>
      </w:r>
      <w:r>
        <w:rPr>
          <w:bCs/>
          <w:b/>
        </w:rPr>
        <w:t xml:space="preserve">Orthodontist</w:t>
      </w:r>
      <w:r>
        <w:t xml:space="preserve">s in the region stay abreast of global developments while adapting to local patient needs.</w:t>
      </w:r>
    </w:p>
    <w:bookmarkEnd w:id="21"/>
    <w:bookmarkStart w:id="22" w:name="X802838c8e231af2d58fcb21938fe0c9d020a2b4"/>
    <w:p>
      <w:pPr>
        <w:pStyle w:val="Heading2"/>
      </w:pPr>
      <w:r>
        <w:t xml:space="preserve">Key Challenges for Orthodontists in Bangkok</w:t>
      </w:r>
    </w:p>
    <w:p>
      <w:pPr>
        <w:pStyle w:val="FirstParagraph"/>
      </w:pPr>
      <w:r>
        <w:rPr>
          <w:bCs/>
          <w:b/>
        </w:rPr>
        <w:t xml:space="preserve">Thailand Bangkok</w:t>
      </w:r>
      <w:r>
        <w:t xml:space="preserve"> </w:t>
      </w:r>
      <w:r>
        <w:t xml:space="preserve">presents a unique set of challenges for orthodontists. One major issue is the diversity of patient demographics, which includes both Thai nationals and international clients from various cultural backgrounds. This diversity requires orthodontists to tailor their communication strategies, treatment plans, and aesthetic expectations to meet the needs of a global clientele. Additionally, language barriers can complicate patient consultations unless practitioners are multilingual or employ professional interpreters.</w:t>
      </w:r>
    </w:p>
    <w:p>
      <w:pPr>
        <w:pStyle w:val="BodyText"/>
      </w:pPr>
      <w:r>
        <w:t xml:space="preserve">Economic factors also influence the orthodontic landscape in</w:t>
      </w:r>
      <w:r>
        <w:t xml:space="preserve"> </w:t>
      </w:r>
      <w:r>
        <w:rPr>
          <w:bCs/>
          <w:b/>
        </w:rPr>
        <w:t xml:space="preserve">Thailand Bangkok</w:t>
      </w:r>
      <w:r>
        <w:t xml:space="preserve">. While many patients can afford premium services such as lingual braces or implant-supported orthodontics, others rely on cost-effective treatments. This disparity necessitates a balance between affordability and quality, prompting orthodontists to develop tiered service models that cater to different socioeconomic groups.</w:t>
      </w:r>
    </w:p>
    <w:bookmarkEnd w:id="22"/>
    <w:bookmarkStart w:id="23" w:name="X38fe25973971a80391a62c55566671ad96c5743"/>
    <w:p>
      <w:pPr>
        <w:pStyle w:val="Heading2"/>
      </w:pPr>
      <w:r>
        <w:t xml:space="preserve">Opportunities for Growth in Orthodontic Practice</w:t>
      </w:r>
    </w:p>
    <w:p>
      <w:pPr>
        <w:pStyle w:val="FirstParagraph"/>
      </w:pPr>
      <w:r>
        <w:t xml:space="preserve">Despite these challenges, the orthodontic field in</w:t>
      </w:r>
      <w:r>
        <w:t xml:space="preserve"> </w:t>
      </w:r>
      <w:r>
        <w:rPr>
          <w:bCs/>
          <w:b/>
        </w:rPr>
        <w:t xml:space="preserve">Thailand Bangkok</w:t>
      </w:r>
      <w:r>
        <w:t xml:space="preserve"> </w:t>
      </w:r>
      <w:r>
        <w:t xml:space="preserve">offers immense opportunities for innovation and expansion. The city’s status as a medical tourism destination has created a demand for specialized services that align with international standards. Orthodontists who invest in advanced technologies—such as digital imaging, 3D printing, and virtual treatment planning—can differentiate themselves in a crowded market.</w:t>
      </w:r>
    </w:p>
    <w:p>
      <w:pPr>
        <w:pStyle w:val="BodyText"/>
      </w:pPr>
      <w:r>
        <w:t xml:space="preserve">Collaboration with other dental professionals, including periodontists and prosthodontists, is also essential for providing holistic care. For instance, complex cases involving impacted teeth or jaw discrepancies often require multidisciplinary approaches. Orthodontists in</w:t>
      </w:r>
      <w:r>
        <w:t xml:space="preserve"> </w:t>
      </w:r>
      <w:r>
        <w:rPr>
          <w:bCs/>
          <w:b/>
        </w:rPr>
        <w:t xml:space="preserve">Thailand Bangkok</w:t>
      </w:r>
      <w:r>
        <w:t xml:space="preserve"> </w:t>
      </w:r>
      <w:r>
        <w:t xml:space="preserve">who build strong networks within the dental community are better positioned to deliver comprehensive treatment outcomes.</w:t>
      </w:r>
    </w:p>
    <w:bookmarkEnd w:id="23"/>
    <w:bookmarkStart w:id="24" w:name="cultural-and-social-dynamics"/>
    <w:p>
      <w:pPr>
        <w:pStyle w:val="Heading2"/>
      </w:pPr>
      <w:r>
        <w:t xml:space="preserve">Cultural and Social Dynamics</w:t>
      </w:r>
    </w:p>
    <w:p>
      <w:pPr>
        <w:pStyle w:val="FirstParagraph"/>
      </w:pPr>
      <w:r>
        <w:t xml:space="preserve">The cultural context of</w:t>
      </w:r>
      <w:r>
        <w:t xml:space="preserve"> </w:t>
      </w:r>
      <w:r>
        <w:rPr>
          <w:bCs/>
          <w:b/>
        </w:rPr>
        <w:t xml:space="preserve">Thailand Bangkok</w:t>
      </w:r>
      <w:r>
        <w:t xml:space="preserve"> </w:t>
      </w:r>
      <w:r>
        <w:t xml:space="preserve">further shapes the role of orthodontists. In Thai society, there is a growing emphasis on personal appearance, particularly in professional and social settings. This has led to an increased preference for discreet orthodontic solutions such as clear aligners or lingual braces. However, cultural norms around healthcare also mean that patients often prioritize traditional methods over newer innovations unless convinced of their efficacy through education and trust-building.</w:t>
      </w:r>
    </w:p>
    <w:p>
      <w:pPr>
        <w:pStyle w:val="BodyText"/>
      </w:pPr>
      <w:r>
        <w:t xml:space="preserve">Religious and ethical considerations must also be addressed. For example, some patients may have reservations about certain procedures due to religious beliefs, requiring orthodontists to provide culturally sensitive explanations and alternatives. These nuances highlight the need for orthodontists in</w:t>
      </w:r>
      <w:r>
        <w:t xml:space="preserve"> </w:t>
      </w:r>
      <w:r>
        <w:rPr>
          <w:bCs/>
          <w:b/>
        </w:rPr>
        <w:t xml:space="preserve">Thailand Bangkok</w:t>
      </w:r>
      <w:r>
        <w:t xml:space="preserve"> </w:t>
      </w:r>
      <w:r>
        <w:t xml:space="preserve">to possess not only technical expertise but also cross-cultural competence.</w:t>
      </w:r>
    </w:p>
    <w:bookmarkEnd w:id="24"/>
    <w:bookmarkStart w:id="25" w:name="educational-and-professional-development"/>
    <w:p>
      <w:pPr>
        <w:pStyle w:val="Heading2"/>
      </w:pPr>
      <w:r>
        <w:t xml:space="preserve">Educational and Professional Development</w:t>
      </w:r>
    </w:p>
    <w:p>
      <w:pPr>
        <w:pStyle w:val="FirstParagraph"/>
      </w:pPr>
      <w:r>
        <w:t xml:space="preserve">The training of orthodontists in</w:t>
      </w:r>
      <w:r>
        <w:t xml:space="preserve"> </w:t>
      </w:r>
      <w:r>
        <w:rPr>
          <w:bCs/>
          <w:b/>
        </w:rPr>
        <w:t xml:space="preserve">Thailand Bangkok</w:t>
      </w:r>
      <w:r>
        <w:t xml:space="preserve"> </w:t>
      </w:r>
      <w:r>
        <w:t xml:space="preserve">is rigorous and aligned with international standards. Dental schools such as Mahidol University, Chulalongkorn University, and Thammasat University offer specialized programs in orthodontics, ensuring that graduates are equipped with both clinical skills and a strong theoretical foundation. However, continuous professional development (CPD) is critical for keeping pace with innovations in the field.</w:t>
      </w:r>
    </w:p>
    <w:p>
      <w:pPr>
        <w:pStyle w:val="BodyText"/>
      </w:pPr>
      <w:r>
        <w:t xml:space="preserve">Many orthodontists in</w:t>
      </w:r>
      <w:r>
        <w:t xml:space="preserve"> </w:t>
      </w:r>
      <w:r>
        <w:rPr>
          <w:bCs/>
          <w:b/>
        </w:rPr>
        <w:t xml:space="preserve">Thailand Bangkok</w:t>
      </w:r>
      <w:r>
        <w:t xml:space="preserve"> </w:t>
      </w:r>
      <w:r>
        <w:t xml:space="preserve">participate in international conferences, workshops, and certifications to enhance their knowledge of emerging trends such as orthodontic mini-implants or bioceramic materials. These efforts contribute to the city’s reputation as a center for high-quality dental care.</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Orthodontist</w:t>
      </w:r>
      <w:r>
        <w:t xml:space="preserve">s in</w:t>
      </w:r>
      <w:r>
        <w:t xml:space="preserve"> </w:t>
      </w:r>
      <w:r>
        <w:rPr>
          <w:bCs/>
          <w:b/>
        </w:rPr>
        <w:t xml:space="preserve">Thailand Bangkok</w:t>
      </w:r>
      <w:r>
        <w:t xml:space="preserve"> </w:t>
      </w:r>
      <w:r>
        <w:t xml:space="preserve">is multifaceted, encompassing clinical expertise, cultural sensitivity, and adaptability to a dynamic market. As the city continues to grow as a global health destination, orthodontists must navigate challenges related to patient diversity, economic disparities, and technological integration while seizing opportunities for innovation and collaboration. This academic abstract underscores the importance of</w:t>
      </w:r>
      <w:r>
        <w:t xml:space="preserve"> </w:t>
      </w:r>
      <w:r>
        <w:rPr>
          <w:bCs/>
          <w:b/>
        </w:rPr>
        <w:t xml:space="preserve">Orthodontist</w:t>
      </w:r>
      <w:r>
        <w:t xml:space="preserve">s in shaping both individual smiles and the broader healthcare landscape of</w:t>
      </w:r>
      <w:r>
        <w:t xml:space="preserve"> </w:t>
      </w:r>
      <w:r>
        <w:rPr>
          <w:bCs/>
          <w:b/>
        </w:rPr>
        <w:t xml:space="preserve">Thailand Bangkok</w:t>
      </w:r>
      <w:r>
        <w:t xml:space="preserve">. By addressing current gaps through education, research, and community engagement, orthodontists can ensure that their practice remains relevant and impactful in this vibrant region.</w:t>
      </w:r>
    </w:p>
    <w:bookmarkEnd w:id="26"/>
    <w:bookmarkStart w:id="27" w:name="references-hypothetical"/>
    <w:p>
      <w:pPr>
        <w:pStyle w:val="Heading2"/>
      </w:pPr>
      <w:r>
        <w:t xml:space="preserve">References (Hypothetical)</w:t>
      </w:r>
    </w:p>
    <w:p>
      <w:pPr>
        <w:numPr>
          <w:ilvl w:val="0"/>
          <w:numId w:val="1001"/>
        </w:numPr>
        <w:pStyle w:val="Compact"/>
      </w:pPr>
      <w:r>
        <w:t xml:space="preserve">Bangkok Dental Association. (2023). *Annual Report on Dental Trends in Thailand*. Bangkok.</w:t>
      </w:r>
    </w:p>
    <w:p>
      <w:pPr>
        <w:numPr>
          <w:ilvl w:val="0"/>
          <w:numId w:val="1001"/>
        </w:numPr>
        <w:pStyle w:val="Compact"/>
      </w:pPr>
      <w:r>
        <w:t xml:space="preserve">Chen, L., &amp; Wong, R. (2021). "Orthodontic Tourism in Southeast Asia: A Case Study of Bangkok."</w:t>
      </w:r>
      <w:r>
        <w:t xml:space="preserve"> </w:t>
      </w:r>
      <w:r>
        <w:rPr>
          <w:iCs/>
          <w:i/>
        </w:rPr>
        <w:t xml:space="preserve">International Journal of Oral Science</w:t>
      </w:r>
      <w:r>
        <w:t xml:space="preserve">, 16(4), 78-93.</w:t>
      </w:r>
    </w:p>
    <w:p>
      <w:pPr>
        <w:numPr>
          <w:ilvl w:val="0"/>
          <w:numId w:val="1001"/>
        </w:numPr>
        <w:pStyle w:val="Compact"/>
      </w:pPr>
      <w:r>
        <w:t xml:space="preserve">Mahidol University Faculty of Dentistry. (2022). *Curriculum Overview for Orthodontic Specialization*. Bangkok.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Orthodontists in Thailand Bangkok</dc:title>
  <dc:creator/>
  <dc:language>en</dc:language>
  <cp:keywords/>
  <dcterms:created xsi:type="dcterms:W3CDTF">2026-07-21T07:29:38Z</dcterms:created>
  <dcterms:modified xsi:type="dcterms:W3CDTF">2026-07-21T07:29:38Z</dcterms:modified>
</cp:coreProperties>
</file>

<file path=docProps/custom.xml><?xml version="1.0" encoding="utf-8"?>
<Properties xmlns="http://schemas.openxmlformats.org/officeDocument/2006/custom-properties" xmlns:vt="http://schemas.openxmlformats.org/officeDocument/2006/docPropsVTypes"/>
</file>