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d496d877ae184df49ce9b17f5bc2dc65665963b"/>
    <w:p>
      <w:pPr>
        <w:pStyle w:val="Heading1"/>
      </w:pPr>
      <w:r>
        <w:t xml:space="preserve">Abstract Academic Document: The Role and Development of Orthodontists in Vietnam Ho Chi Minh City</w:t>
      </w:r>
    </w:p>
    <w:p>
      <w:pPr>
        <w:pStyle w:val="FirstParagraph"/>
      </w:pPr>
      <w:r>
        <w:rPr>
          <w:bCs/>
          <w:b/>
        </w:rPr>
        <w:t xml:space="preserve">Abstract academic:</w:t>
      </w:r>
      <w:r>
        <w:t xml:space="preserve"> </w:t>
      </w:r>
      <w:r>
        <w:t xml:space="preserve">This document provides a comprehensive analysis of the role, challenges, and opportunities for orthodontists in Vietnam Ho Chi Minh City (HCMC). As one of the most populous cities in Southeast Asia, HCMC has witnessed rapid urbanization and economic growth over the past two decades. These factors have contributed to an increasing demand for specialized dental care, including orthodontic services. This academic abstract explores the current state of orthodontic practice in HCMC, highlighting the importance of orthodontists in addressing malocclusion, improving oral health, and enhancing patients' quality of life. It also examines the socio-economic factors influencing orthodontic treatment accessibility and discusses strategies for fostering professional development within this field.</w:t>
      </w:r>
    </w:p>
    <w:bookmarkStart w:id="20" w:name="introduction"/>
    <w:p>
      <w:pPr>
        <w:pStyle w:val="Heading2"/>
      </w:pPr>
      <w:r>
        <w:t xml:space="preserve">1. Introduction</w:t>
      </w:r>
    </w:p>
    <w:p>
      <w:pPr>
        <w:pStyle w:val="FirstParagraph"/>
      </w:pPr>
      <w:r>
        <w:t xml:space="preserve">The role of an</w:t>
      </w:r>
      <w:r>
        <w:t xml:space="preserve"> </w:t>
      </w:r>
      <w:r>
        <w:rPr>
          <w:bCs/>
          <w:b/>
        </w:rPr>
        <w:t xml:space="preserve">orthodontist</w:t>
      </w:r>
      <w:r>
        <w:t xml:space="preserve"> </w:t>
      </w:r>
      <w:r>
        <w:t xml:space="preserve">is critical in modern dentistry, specializing in diagnosing, preventing, and treating irregularities of the teeth and jaws. In Vietnam Ho Chi Minh City, where a growing middle class seeks advanced healthcare solutions, orthodontists have become essential to meet the rising demand for aesthetic and functional dental corrections. This abstract focuses on HCMC as a case study due to its status as the economic and cultural hub of Vietnam. With a population exceeding 9 million people, HCMC presents unique challenges and opportunities for orthodontic professionals, including addressing disparities in access to care, adapting to local healthcare policies, and integrating international standards into practice.</w:t>
      </w:r>
    </w:p>
    <w:bookmarkEnd w:id="20"/>
    <w:bookmarkStart w:id="21" w:name="X1871d5ebebafb60e3fbfb036ed32d64cac37d6f"/>
    <w:p>
      <w:pPr>
        <w:pStyle w:val="Heading2"/>
      </w:pPr>
      <w:r>
        <w:t xml:space="preserve">2. The Growing Demand for Orthodontic Services in HCMC</w:t>
      </w:r>
    </w:p>
    <w:p>
      <w:pPr>
        <w:pStyle w:val="FirstParagraph"/>
      </w:pPr>
      <w:r>
        <w:t xml:space="preserve">The demand for orthodontists in Vietnam Ho Chi Minh City has surged due to multiple factors. First, increased awareness of oral health and cosmetic dentistry among the urban population has led to a higher prevalence of orthodontic treatments such as braces, clear aligners, and jaw surgery. Second, the economic boom in HCMC has enabled more individuals to afford private dental care services. According to recent surveys by the Vietnam Dental Association (VDA), over 30% of patients consulting orthodontists in HCMC are aged between 15 and 24 years, reflecting a generation prioritizing both aesthetics and functional dental health.</w:t>
      </w:r>
    </w:p>
    <w:p>
      <w:pPr>
        <w:pStyle w:val="BodyText"/>
      </w:pPr>
      <w:r>
        <w:t xml:space="preserve">Furthermore, the presence of international dental clinics and private hospitals in HCMC has elevated the standards of care. These institutions often employ highly trained</w:t>
      </w:r>
      <w:r>
        <w:t xml:space="preserve"> </w:t>
      </w:r>
      <w:r>
        <w:rPr>
          <w:bCs/>
          <w:b/>
        </w:rPr>
        <w:t xml:space="preserve">orthodontists</w:t>
      </w:r>
      <w:r>
        <w:t xml:space="preserve"> </w:t>
      </w:r>
      <w:r>
        <w:t xml:space="preserve">who bring global expertise to local practices. However, this growth also highlights a gap between public healthcare services and private sector innovations, underscoring the need for policy interventions to ensure equitable access.</w:t>
      </w:r>
    </w:p>
    <w:bookmarkEnd w:id="21"/>
    <w:bookmarkStart w:id="22" w:name="X2dfeec77747b451b24e6f02dee4b0b81349bbef"/>
    <w:p>
      <w:pPr>
        <w:pStyle w:val="Heading2"/>
      </w:pPr>
      <w:r>
        <w:t xml:space="preserve">3. Challenges Faced by Orthodontists in HCMC</w:t>
      </w:r>
    </w:p>
    <w:p>
      <w:pPr>
        <w:pStyle w:val="FirstParagraph"/>
      </w:pPr>
      <w:r>
        <w:t xml:space="preserve">While the demand for orthodontic services is rising,</w:t>
      </w:r>
      <w:r>
        <w:t xml:space="preserve"> </w:t>
      </w:r>
      <w:r>
        <w:rPr>
          <w:bCs/>
          <w:b/>
        </w:rPr>
        <w:t xml:space="preserve">orthodontists</w:t>
      </w:r>
      <w:r>
        <w:t xml:space="preserve"> </w:t>
      </w:r>
      <w:r>
        <w:t xml:space="preserve">in Vietnam Ho Chi Minh City face several challenges. One significant issue is the shortage of specialized training centers for orthodontics within Vietnam. Most dental professionals receive their education abroad, particularly in countries like the United States, South Korea, or Australia. This reliance on foreign education increases costs and limits opportunities for local institutions to develop tailored curricula addressing HCMC-specific needs.</w:t>
      </w:r>
    </w:p>
    <w:p>
      <w:pPr>
        <w:pStyle w:val="BodyText"/>
      </w:pPr>
      <w:r>
        <w:t xml:space="preserve">Another challenge is the high cost of orthodontic treatments, which can be prohibitive for lower-income populations. In HCMC, a full course of orthodontic treatment using modern techniques may range from $1,500 to $4,500 USD. This pricing gap creates disparities in access to care, with many individuals opting for substandard or informal solutions that pose risks to their oral health.</w:t>
      </w:r>
    </w:p>
    <w:p>
      <w:pPr>
        <w:pStyle w:val="BodyText"/>
      </w:pPr>
      <w:r>
        <w:t xml:space="preserve">Additionally, the integration of technology into orthodontic practice remains uneven. While some clinics utilize digital imaging and 3D modeling for treatment planning, others still rely on traditional methods. This technological divide can affect the accuracy and efficiency of care delivery in Vietnam Ho Chi Minh City.</w:t>
      </w:r>
    </w:p>
    <w:bookmarkEnd w:id="22"/>
    <w:bookmarkStart w:id="23" w:name="X4bbc7ebac57c80784d509231d006c0ea9226ab0"/>
    <w:p>
      <w:pPr>
        <w:pStyle w:val="Heading2"/>
      </w:pPr>
      <w:r>
        <w:t xml:space="preserve">4. Opportunities for Professional Development and Collaboration</w:t>
      </w:r>
    </w:p>
    <w:p>
      <w:pPr>
        <w:pStyle w:val="FirstParagraph"/>
      </w:pPr>
      <w:r>
        <w:t xml:space="preserve">Despite these challenges, HCMC offers numerous opportunities to advance the field of orthodontics. The city’s position as a regional hub attracts international dental conferences, research collaborations, and training programs. For instance, partnerships between local universities such as the University of Medicine and Pharmacy in Ho Chi Minh City and global institutions like the American Dental Association have facilitated knowledge exchange and skill development for</w:t>
      </w:r>
      <w:r>
        <w:t xml:space="preserve"> </w:t>
      </w:r>
      <w:r>
        <w:rPr>
          <w:bCs/>
          <w:b/>
        </w:rPr>
        <w:t xml:space="preserve">orthodontists</w:t>
      </w:r>
      <w:r>
        <w:t xml:space="preserve">.</w:t>
      </w:r>
    </w:p>
    <w:p>
      <w:pPr>
        <w:pStyle w:val="BodyText"/>
      </w:pPr>
      <w:r>
        <w:t xml:space="preserve">Moreover, the Vietnamese government has begun investing in healthcare infrastructure, including modern dental clinics equipped with cutting-edge tools. These initiatives aim to reduce dependency on foreign providers while improving service quality. Orthodontists in HCMC are encouraged to participate in continuing education programs and certification processes that align with international standards.</w:t>
      </w:r>
    </w:p>
    <w:p>
      <w:pPr>
        <w:pStyle w:val="BodyText"/>
      </w:pPr>
      <w:r>
        <w:t xml:space="preserve">The rise of telemedicine and digital health platforms also presents an opportunity for orthodontists to reach patients beyond traditional clinical settings. Virtual consultations, remote monitoring, and patient education via mobile apps are increasingly being adopted in HCMC, enhancing convenience and accessibility.</w:t>
      </w:r>
    </w:p>
    <w:bookmarkEnd w:id="23"/>
    <w:bookmarkStart w:id="24" w:name="X51f994ff12ca73008befdbe894e7c26cbab1e61"/>
    <w:p>
      <w:pPr>
        <w:pStyle w:val="Heading2"/>
      </w:pPr>
      <w:r>
        <w:t xml:space="preserve">5. Socio-Cultural Factors Influencing Orthodontic Care</w:t>
      </w:r>
    </w:p>
    <w:p>
      <w:pPr>
        <w:pStyle w:val="FirstParagraph"/>
      </w:pPr>
      <w:r>
        <w:t xml:space="preserve">Socio-cultural dynamics in Vietnam Ho Chi Minh City play a pivotal role in shaping orthodontic care. In Vietnamese culture, there is a strong emphasis on appearance, particularly for young adults entering the workforce or pursuing higher education. This societal preference for aesthetically pleasing smiles has driven demand for cosmetic orthodontic treatments.</w:t>
      </w:r>
    </w:p>
    <w:p>
      <w:pPr>
        <w:pStyle w:val="BodyText"/>
      </w:pPr>
      <w:r>
        <w:t xml:space="preserve">However, cultural perceptions of dental health also influence patient behavior. For example, many individuals in HCMC may delay seeking orthodontic treatment due to misconceptions about pain, cost, or the necessity of such procedures. Addressing these beliefs through public health campaigns and community outreach is crucial for expanding access to care.</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orthodontist</w:t>
      </w:r>
      <w:r>
        <w:t xml:space="preserve"> </w:t>
      </w:r>
      <w:r>
        <w:t xml:space="preserve">in Vietnam Ho Chi Minh City is evolving rapidly due to demographic changes, economic growth, and technological advancements. While challenges such as limited training facilities and disparities in treatment affordability persist, there are significant opportunities for professional development through international collaboration, government initiatives, and innovation in digital health. Future research should focus on developing localized orthodontic training programs tailored to HCMC’s unique needs while ensuring equitable access to care across all socio-economic groups.</w:t>
      </w:r>
    </w:p>
    <w:p>
      <w:pPr>
        <w:pStyle w:val="BodyText"/>
      </w:pPr>
      <w:r>
        <w:t xml:space="preserve">This abstract academic document underscores the importance of</w:t>
      </w:r>
      <w:r>
        <w:t xml:space="preserve"> </w:t>
      </w:r>
      <w:r>
        <w:rPr>
          <w:bCs/>
          <w:b/>
        </w:rPr>
        <w:t xml:space="preserve">orthodontists</w:t>
      </w:r>
      <w:r>
        <w:t xml:space="preserve"> </w:t>
      </w:r>
      <w:r>
        <w:t xml:space="preserve">in Vietnam Ho Chi Minh City as key players in shaping the future of dental healthcare. By addressing current barriers and leveraging emerging opportunities, orthodontists can contribute to improving both individual and public health outcomes in this dynamic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Vietnam Ho Chi Minh City</dc:title>
  <dc:creator/>
  <dc:language>en</dc:language>
  <cp:keywords/>
  <dcterms:created xsi:type="dcterms:W3CDTF">2026-07-24T00:30:22Z</dcterms:created>
  <dcterms:modified xsi:type="dcterms:W3CDTF">2026-07-24T00:30:22Z</dcterms:modified>
</cp:coreProperties>
</file>

<file path=docProps/custom.xml><?xml version="1.0" encoding="utf-8"?>
<Properties xmlns="http://schemas.openxmlformats.org/officeDocument/2006/custom-properties" xmlns:vt="http://schemas.openxmlformats.org/officeDocument/2006/docPropsVTypes"/>
</file>