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a4db8e1b3e36902c25385a82bad81321323bd3c"/>
    <w:p>
      <w:pPr>
        <w:pStyle w:val="Heading1"/>
      </w:pPr>
      <w:r>
        <w:t xml:space="preserve">Abstract Academic Document: The Role of Orthodontists in Zimbabwe Harare</w:t>
      </w:r>
    </w:p>
    <w:bookmarkStart w:id="20" w:name="introduction"/>
    <w:p>
      <w:pPr>
        <w:pStyle w:val="Heading2"/>
      </w:pPr>
      <w:r>
        <w:t xml:space="preserve">Introduction</w:t>
      </w:r>
    </w:p>
    <w:p>
      <w:pPr>
        <w:pStyle w:val="FirstParagraph"/>
      </w:pPr>
      <w:r>
        <w:t xml:space="preserve">The field of orthodontics, a specialized branch of dentistry focused on diagnosing, preventing, and treating dental and facial irregularities, plays a critical role in enhancing oral health and quality of life. In the context of Zimbabwe Harare—a city that serves as the economic and administrative hub for the country—the significance of orthodontists is both unique and pivotal. This abstract academic document explores the multifaceted contributions of orthodontists in Zimbabwe Harare, examining their role within the nation’s healthcare system, challenges they face, and their impact on public health education. As Zimbabwe navigates socio-economic shifts and global health trends, the demand for specialized dental care has grown, necessitating a deeper understanding of how orthodontists operate in this dynamic urban environment.</w:t>
      </w:r>
    </w:p>
    <w:bookmarkEnd w:id="20"/>
    <w:bookmarkStart w:id="21" w:name="Xccb0c18ffbe99b4bc62011c1e2b4496a965d217"/>
    <w:p>
      <w:pPr>
        <w:pStyle w:val="Heading2"/>
      </w:pPr>
      <w:r>
        <w:t xml:space="preserve">The Role of Orthodontists in Zimbabwe’s Public Health System</w:t>
      </w:r>
    </w:p>
    <w:p>
      <w:pPr>
        <w:pStyle w:val="FirstParagraph"/>
      </w:pPr>
      <w:r>
        <w:t xml:space="preserve">Orthodontists in Zimbabwe Harare are integral to addressing both cosmetic and functional dental issues. Beyond aligning teeth for aesthetic purposes, their work improves oral function, reduces the risk of periodontal disease, and contributes to overall systemic health. In a country where access to specialized healthcare services is often limited, orthodontists in Harare act as key providers of advanced care for patients requiring interventions such as braces, clear aligners, or surgical orthodontics.</w:t>
      </w:r>
    </w:p>
    <w:p>
      <w:pPr>
        <w:pStyle w:val="BodyText"/>
      </w:pPr>
      <w:r>
        <w:t xml:space="preserve">Zimbabwe’s healthcare infrastructure varies significantly between urban and rural areas. Harare, with its concentration of private clinics and public hospitals like Parirenyatwa Hospital, provides a unique ecosystem where orthodontists can practice both independently and in collaboration with other dental specialists. However, the distribution of orthodontic expertise remains uneven, with many rural populations lacking access to these services despite the growing prevalence of malocclusion and related conditions.</w:t>
      </w:r>
    </w:p>
    <w:bookmarkEnd w:id="21"/>
    <w:bookmarkStart w:id="22" w:name="X5ebceef81583050ae4b44ee1b85763412e10d03"/>
    <w:p>
      <w:pPr>
        <w:pStyle w:val="Heading2"/>
      </w:pPr>
      <w:r>
        <w:t xml:space="preserve">Challenges Faced by Orthodontists in Zimbabwe Harare</w:t>
      </w:r>
    </w:p>
    <w:p>
      <w:pPr>
        <w:pStyle w:val="FirstParagraph"/>
      </w:pPr>
      <w:r>
        <w:t xml:space="preserve">Despite their critical role, orthodontists in Zimbabwe Harare encounter numerous challenges that hinder the delivery of optimal care. One significant issue is the limited availability of advanced diagnostic tools and orthodontic appliances, which are often imported at high costs due to currency fluctuations and trade restrictions. Additionally, training opportunities for aspiring orthodontists are constrained by a shortage of postgraduate programs within Zimbabwe, compelling many professionals to pursue further education abroad.</w:t>
      </w:r>
    </w:p>
    <w:p>
      <w:pPr>
        <w:pStyle w:val="BodyText"/>
      </w:pPr>
      <w:r>
        <w:t xml:space="preserve">Economic factors also play a crucial role. The Zimbabwean economy has experienced periods of hyperinflation and foreign exchange shortages, which affect the affordability of orthodontic treatments for patients. This financial barrier disproportionately impacts lower-income families, who may forego treatment despite the long-term benefits of early intervention.</w:t>
      </w:r>
    </w:p>
    <w:p>
      <w:pPr>
        <w:pStyle w:val="BodyText"/>
      </w:pPr>
      <w:r>
        <w:t xml:space="preserve">Moreover, there is a pressing need for increased awareness about orthodontic care in Harare. Many patients remain unaware of the importance of early dental evaluations or the range of treatments available. This lack of knowledge can delay diagnosis and treatment, leading to more complex cases that require extended care.</w:t>
      </w:r>
    </w:p>
    <w:bookmarkEnd w:id="22"/>
    <w:bookmarkStart w:id="23" w:name="X4c1cf6e746c9fe33c9ac5cc7be875af77eea37a"/>
    <w:p>
      <w:pPr>
        <w:pStyle w:val="Heading2"/>
      </w:pPr>
      <w:r>
        <w:t xml:space="preserve">Contributions to Public Health Education and Awareness</w:t>
      </w:r>
    </w:p>
    <w:p>
      <w:pPr>
        <w:pStyle w:val="FirstParagraph"/>
      </w:pPr>
      <w:r>
        <w:t xml:space="preserve">Orthodontists in Zimbabwe Harare are increasingly recognizing the importance of public health education as a means to address these challenges. Through community outreach programs, workshops, and collaborations with schools and universities, they aim to educate both children and adults about the significance of oral health. For instance, initiatives such as free screening camps for schoolchildren have helped identify early signs of malocclusion and encourage timely referrals.</w:t>
      </w:r>
    </w:p>
    <w:p>
      <w:pPr>
        <w:pStyle w:val="BodyText"/>
      </w:pPr>
      <w:r>
        <w:t xml:space="preserve">Professional organizations like the Zimbabwe Dental Association (ZDA) play a vital role in supporting orthodontists through advocacy, research funding, and capacity-building efforts. These groups also facilitate knowledge-sharing platforms where practitioners can discuss innovative techniques tailored to the local context. By integrating cultural sensitivity into their practices, orthodontists in Harare are better equipped to address the unique needs of Zimbabwean patients.</w:t>
      </w:r>
    </w:p>
    <w:bookmarkEnd w:id="23"/>
    <w:bookmarkStart w:id="24" w:name="Xc7a2e022d063d7bb213d504c791de6bd114f21d"/>
    <w:p>
      <w:pPr>
        <w:pStyle w:val="Heading2"/>
      </w:pPr>
      <w:r>
        <w:t xml:space="preserve">Future Directions for Advancing Oral Health in Harare</w:t>
      </w:r>
    </w:p>
    <w:p>
      <w:pPr>
        <w:pStyle w:val="FirstParagraph"/>
      </w:pPr>
      <w:r>
        <w:t xml:space="preserve">To strengthen the role of orthodontists in Zimbabwe Harare, several strategic interventions are necessary. First, there is an urgent need for investment in medical infrastructure to ensure access to modern orthodontic technologies and equipment. Public-private partnerships could help bridge this gap by leveraging resources from both sectors.</w:t>
      </w:r>
    </w:p>
    <w:p>
      <w:pPr>
        <w:pStyle w:val="BodyText"/>
      </w:pPr>
      <w:r>
        <w:t xml:space="preserve">Second, expanding postgraduate orthodontic training programs within Zimbabwe would not only enhance local expertise but also reduce the brain drain caused by professionals seeking opportunities abroad. Furthermore, integrating digital tools such as telemedicine into orthodontic practice could improve access for patients in underserved areas.</w:t>
      </w:r>
    </w:p>
    <w:p>
      <w:pPr>
        <w:pStyle w:val="BodyText"/>
      </w:pPr>
      <w:r>
        <w:t xml:space="preserve">Lastly, public health campaigns should be prioritized to destigmatize orthodontic care and emphasize its importance in overall well-being. Collaborations with media outlets and community leaders can amplify these messages, ensuring they reach diverse audiences across Harare.</w:t>
      </w:r>
    </w:p>
    <w:bookmarkEnd w:id="24"/>
    <w:bookmarkStart w:id="25" w:name="conclusion"/>
    <w:p>
      <w:pPr>
        <w:pStyle w:val="Heading2"/>
      </w:pPr>
      <w:r>
        <w:t xml:space="preserve">Conclusion</w:t>
      </w:r>
    </w:p>
    <w:p>
      <w:pPr>
        <w:pStyle w:val="FirstParagraph"/>
      </w:pPr>
      <w:r>
        <w:t xml:space="preserve">In conclusion, the role of orthodontists in Zimbabwe Harare is indispensable to the nation’s oral health landscape. While challenges such as resource limitations and economic constraints persist, the dedication of local orthodontists, combined with strategic investments and public education efforts, offers a pathway to equitable access to high-quality care. As Zimbabwe Harare continues to evolve as a center for healthcare innovation, orthodontists will remain at the forefront of improving both individual and community health outcomes. This abstract academic document underscores the need for continued research, policy support, and collaboration to ensure that the contributions of orthodontists in Zimbabwe Harare are fully realized.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Zimbabwe Harare</dc:title>
  <dc:creator/>
  <dc:language>en</dc:language>
  <cp:keywords/>
  <dcterms:created xsi:type="dcterms:W3CDTF">2026-07-21T02:21:04Z</dcterms:created>
  <dcterms:modified xsi:type="dcterms:W3CDTF">2026-07-21T02:21:04Z</dcterms:modified>
</cp:coreProperties>
</file>

<file path=docProps/custom.xml><?xml version="1.0" encoding="utf-8"?>
<Properties xmlns="http://schemas.openxmlformats.org/officeDocument/2006/custom-properties" xmlns:vt="http://schemas.openxmlformats.org/officeDocument/2006/docPropsVTypes"/>
</file>