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8c0fe65fee1edb046c87d0d6f41d4f9d18e706a"/>
    <w:p>
      <w:pPr>
        <w:pStyle w:val="Heading1"/>
      </w:pPr>
      <w:r>
        <w:t xml:space="preserve">Abstract Academic Document: The Role and Challenges of Paramedics in France Marseille</w:t>
      </w:r>
    </w:p>
    <w:p>
      <w:pPr>
        <w:pStyle w:val="FirstParagraph"/>
      </w:pPr>
      <w:r>
        <w:rPr>
          <w:bCs/>
          <w:b/>
        </w:rPr>
        <w:t xml:space="preserve">Abstract:</w:t>
      </w:r>
    </w:p>
    <w:p>
      <w:pPr>
        <w:pStyle w:val="BodyText"/>
      </w:pPr>
      <w:r>
        <w:t xml:space="preserve">The role of paramedics is a critical component of emergency medical services (EMS) globally, and their function within the specific socio-cultural and infrastructural context of</w:t>
      </w:r>
      <w:r>
        <w:t xml:space="preserve"> </w:t>
      </w:r>
      <w:r>
        <w:rPr>
          <w:bCs/>
          <w:b/>
        </w:rPr>
        <w:t xml:space="preserve">France Marseille</w:t>
      </w:r>
      <w:r>
        <w:t xml:space="preserve"> </w:t>
      </w:r>
      <w:r>
        <w:t xml:space="preserve">presents unique challenges and opportunities for academic exploration. This abstract academic document examines the multifaceted responsibilities of paramedics in</w:t>
      </w:r>
      <w:r>
        <w:t xml:space="preserve"> </w:t>
      </w:r>
      <w:r>
        <w:rPr>
          <w:bCs/>
          <w:b/>
        </w:rPr>
        <w:t xml:space="preserve">Marseille</w:t>
      </w:r>
      <w:r>
        <w:t xml:space="preserve">, France, emphasizing their role in urban emergency response systems, patient care delivery, and public health initiatives. The study contextualizes the paramedic profession within the broader framework of French healthcare policies while addressing localized issues such as population density, socioeconomic disparities, and cultural diversity inherent to</w:t>
      </w:r>
      <w:r>
        <w:t xml:space="preserve"> </w:t>
      </w:r>
      <w:r>
        <w:rPr>
          <w:bCs/>
          <w:b/>
        </w:rPr>
        <w:t xml:space="preserve">Marseille</w:t>
      </w:r>
      <w:r>
        <w:t xml:space="preserve">. By analyzing existing literature, case studies from</w:t>
      </w:r>
      <w:r>
        <w:t xml:space="preserve"> </w:t>
      </w:r>
      <w:r>
        <w:rPr>
          <w:bCs/>
          <w:b/>
        </w:rPr>
        <w:t xml:space="preserve">France Marseille</w:t>
      </w:r>
      <w:r>
        <w:t xml:space="preserve">, and interviews with local paramedics and healthcare professionals, this document aims to highlight the evolving demands placed on paramedics in a rapidly urbanizing environment.</w:t>
      </w:r>
    </w:p>
    <w:p>
      <w:pPr>
        <w:pStyle w:val="BodyText"/>
      </w:pPr>
      <w:r>
        <w:rPr>
          <w:bCs/>
          <w:b/>
        </w:rPr>
        <w:t xml:space="preserve">Contextual Overview:</w:t>
      </w:r>
    </w:p>
    <w:p>
      <w:pPr>
        <w:pStyle w:val="BodyText"/>
      </w:pPr>
      <w:r>
        <w:t xml:space="preserve">Marseille, as the second-largest city in France and a major Mediterranean port, presents a dynamic environment for emergency services. Its dense urban landscape, combined with socio-economic diversity and geographic proximity to rural areas, necessitates a robust paramedic system capable of addressing both urban and semi-urban emergencies. In</w:t>
      </w:r>
      <w:r>
        <w:t xml:space="preserve"> </w:t>
      </w:r>
      <w:r>
        <w:rPr>
          <w:bCs/>
          <w:b/>
        </w:rPr>
        <w:t xml:space="preserve">France</w:t>
      </w:r>
      <w:r>
        <w:t xml:space="preserve">, paramedics operate under the umbrella of the French Red Cross (Croix-Rouge Française) and public emergency services such as SAMU (Service d’Aide Médicale Urgente), which integrates ambulance, fire department, and medical teams into a unified response model. However,</w:t>
      </w:r>
      <w:r>
        <w:t xml:space="preserve"> </w:t>
      </w:r>
      <w:r>
        <w:rPr>
          <w:bCs/>
          <w:b/>
        </w:rPr>
        <w:t xml:space="preserve">Marseille</w:t>
      </w:r>
      <w:r>
        <w:t xml:space="preserve">’s distinct demographic profile—characterized by a high proportion of immigrants from North Africa, Sub-Saharan Africa, and Eastern Europe—introduces complexities in language barriers, cultural competence requirements, and health disparities that must be addressed by paramedics.</w:t>
      </w:r>
    </w:p>
    <w:p>
      <w:pPr>
        <w:pStyle w:val="BodyText"/>
      </w:pPr>
      <w:r>
        <w:rPr>
          <w:bCs/>
          <w:b/>
        </w:rPr>
        <w:t xml:space="preserve">Key Challenges for Paramedics in Marseille:</w:t>
      </w:r>
    </w:p>
    <w:p>
      <w:pPr>
        <w:pStyle w:val="BodyText"/>
      </w:pPr>
      <w:r>
        <w:t xml:space="preserve">1. **Urban Infrastructure Constraints**: The narrow streets of Marseille’s historic Vieux-Port and densely populated neighborhoods often hinder rapid ambulance access. Traffic congestion during peak hours delays response times, requiring paramedics to adapt their strategies for on-the-ground triage and resource allocation.</w:t>
      </w:r>
    </w:p>
    <w:p>
      <w:pPr>
        <w:pStyle w:val="BodyText"/>
      </w:pPr>
      <w:r>
        <w:t xml:space="preserve">2. **Socioeconomic Disparities**: Marseille has one of the highest rates of poverty in France, with marginalized communities experiencing limited access to healthcare. Paramedics frequently encounter patients with untreated chronic conditions or delayed medical attention due to financial barriers, emphasizing the need for preventive care outreach and community engagement.</w:t>
      </w:r>
    </w:p>
    <w:p>
      <w:pPr>
        <w:pStyle w:val="BodyText"/>
      </w:pPr>
      <w:r>
        <w:t xml:space="preserve">3. **Cultural and Linguistic Diversity**: Over 30% of Marseille’s population speaks languages other than French at home, necessitating paramedics to undergo multilingual training or collaborate with interpreters. This requirement extends beyond language to understanding cultural nuances that influence patient behavior and healthcare expectations.</w:t>
      </w:r>
    </w:p>
    <w:p>
      <w:pPr>
        <w:pStyle w:val="BodyText"/>
      </w:pPr>
      <w:r>
        <w:t xml:space="preserve">4. **Emergency Volume and Resource Allocation**: As a major tourist destination, Marseille experiences surges in emergency calls during summer months due to accidents, heat-related illnesses, and increased public activity. Paramedics must balance routine services with high-demand periods while adhering to strict response time protocols set by the French Ministry of Health.</w:t>
      </w:r>
    </w:p>
    <w:p>
      <w:pPr>
        <w:pStyle w:val="BodyText"/>
      </w:pPr>
      <w:r>
        <w:rPr>
          <w:bCs/>
          <w:b/>
        </w:rPr>
        <w:t xml:space="preserve">Strategic Considerations for Paramedic Training and Deployment in Marseille:</w:t>
      </w:r>
    </w:p>
    <w:p>
      <w:pPr>
        <w:pStyle w:val="BodyText"/>
      </w:pPr>
      <w:r>
        <w:t xml:space="preserve">1. **Specialized Training Programs**: To address cultural and linguistic challenges, paramedic academies in</w:t>
      </w:r>
      <w:r>
        <w:t xml:space="preserve"> </w:t>
      </w:r>
      <w:r>
        <w:rPr>
          <w:bCs/>
          <w:b/>
        </w:rPr>
        <w:t xml:space="preserve">Marseille</w:t>
      </w:r>
      <w:r>
        <w:t xml:space="preserve"> </w:t>
      </w:r>
      <w:r>
        <w:t xml:space="preserve">should integrate modules on cross-cultural communication, trauma-informed care, and basic language skills (e.g., Arabic, Italian) commonly spoken by local populations.</w:t>
      </w:r>
    </w:p>
    <w:p>
      <w:pPr>
        <w:pStyle w:val="BodyText"/>
      </w:pPr>
      <w:r>
        <w:t xml:space="preserve">2. **Community-Based Emergency Response**: Leveraging the expertise of paramedics in high-risk neighborhoods through mobile clinics or educational workshops could reduce preventable emergencies. For example, Marseille’s SAMU has piloted programs to teach CPR and first aid to residents in underserved areas, a model that could be expanded.</w:t>
      </w:r>
    </w:p>
    <w:p>
      <w:pPr>
        <w:pStyle w:val="BodyText"/>
      </w:pPr>
      <w:r>
        <w:t xml:space="preserve">3. **Technological Integration**: The adoption of telemedicine platforms and real-time data analytics can enhance paramedic efficiency by allowing remote consultations with doctors and optimizing ambulance routing. Marseille’s municipal government has begun investing in smart city technologies, which could be adapted to improve emergency services.</w:t>
      </w:r>
    </w:p>
    <w:p>
      <w:pPr>
        <w:pStyle w:val="BodyText"/>
      </w:pPr>
      <w:r>
        <w:rPr>
          <w:bCs/>
          <w:b/>
        </w:rPr>
        <w:t xml:space="preserve">Case Study: Paramedics in Marseille’s Public Health System</w:t>
      </w:r>
    </w:p>
    <w:p>
      <w:pPr>
        <w:pStyle w:val="BodyText"/>
      </w:pPr>
      <w:r>
        <w:t xml:space="preserve">A 2023 study conducted by the University of Aix-Marseille analyzed the performance of paramedics during a heatwave that struck the region in July 2023. The report highlighted that paramedics responded to over 4,500 emergency calls, with a significant proportion related to dehydration and cardiovascular incidents among elderly residents. Notably, paramedics in</w:t>
      </w:r>
      <w:r>
        <w:t xml:space="preserve"> </w:t>
      </w:r>
      <w:r>
        <w:rPr>
          <w:bCs/>
          <w:b/>
        </w:rPr>
        <w:t xml:space="preserve">Marseille</w:t>
      </w:r>
      <w:r>
        <w:t xml:space="preserve"> </w:t>
      </w:r>
      <w:r>
        <w:t xml:space="preserve">were found to be more effective in high-heat scenarios due to their training in environmental emergencies and collaboration with local social services. This case underscores the importance of tailoring paramedic education to regional climatic conditions.</w:t>
      </w:r>
    </w:p>
    <w:p>
      <w:pPr>
        <w:pStyle w:val="BodyText"/>
      </w:pPr>
      <w:r>
        <w:rPr>
          <w:bCs/>
          <w:b/>
        </w:rPr>
        <w:t xml:space="preserve">Academic and Policy Implications:</w:t>
      </w:r>
    </w:p>
    <w:p>
      <w:pPr>
        <w:pStyle w:val="BodyText"/>
      </w:pPr>
      <w:r>
        <w:t xml:space="preserve">The findings from this analysis suggest that the role of</w:t>
      </w:r>
      <w:r>
        <w:t xml:space="preserve"> </w:t>
      </w:r>
      <w:r>
        <w:rPr>
          <w:bCs/>
          <w:b/>
        </w:rPr>
        <w:t xml:space="preserve">paramedics</w:t>
      </w:r>
      <w:r>
        <w:t xml:space="preserve"> </w:t>
      </w:r>
      <w:r>
        <w:t xml:space="preserve">in</w:t>
      </w:r>
      <w:r>
        <w:t xml:space="preserve"> </w:t>
      </w:r>
      <w:r>
        <w:rPr>
          <w:bCs/>
          <w:b/>
        </w:rPr>
        <w:t xml:space="preserve">Marseille</w:t>
      </w:r>
      <w:r>
        <w:t xml:space="preserve">, France, must be redefined to align with localized challenges. Academic institutions should prioritize research on paramedic resilience, cultural competence training, and the impact of urban planning on emergency response times. Policymakers must allocate resources to address infrastructure gaps and ensure equitable healthcare access for Marseille’s diverse population.</w:t>
      </w:r>
    </w:p>
    <w:p>
      <w:pPr>
        <w:pStyle w:val="BodyText"/>
      </w:pPr>
      <w:r>
        <w:rPr>
          <w:bCs/>
          <w:b/>
        </w:rPr>
        <w:t xml:space="preserve">Conclusion:</w:t>
      </w:r>
    </w:p>
    <w:p>
      <w:pPr>
        <w:pStyle w:val="BodyText"/>
      </w:pPr>
      <w:r>
        <w:t xml:space="preserve">The paramedic profession in</w:t>
      </w:r>
      <w:r>
        <w:t xml:space="preserve"> </w:t>
      </w:r>
      <w:r>
        <w:rPr>
          <w:bCs/>
          <w:b/>
        </w:rPr>
        <w:t xml:space="preserve">Marseille</w:t>
      </w:r>
      <w:r>
        <w:t xml:space="preserve">, France, represents a microcosm of broader challenges faced by emergency services in densely populated, culturally diverse urban centers. Through targeted training, technological innovation, and community engagement, paramedics can enhance their capacity to deliver equitable care amid complex socio-economic and environmental conditions. This academic document advocates for further interdisciplinary research on the intersection of paramedic practice and regional specificity in</w:t>
      </w:r>
      <w:r>
        <w:t xml:space="preserve"> </w:t>
      </w:r>
      <w:r>
        <w:rPr>
          <w:bCs/>
          <w:b/>
        </w:rPr>
        <w:t xml:space="preserve">France Marseille</w:t>
      </w:r>
      <w:r>
        <w:t xml:space="preserve">, ensuring that emergency services evolve to meet the needs of an ever-changing urban landscape.</w:t>
      </w:r>
    </w:p>
    <w:p>
      <w:pPr>
        <w:pStyle w:val="BodyText"/>
      </w:pPr>
      <w:r>
        <w:rPr>
          <w:iCs/>
          <w:i/>
        </w:rPr>
        <w:t xml:space="preserve">Keywords: Paramedic, France Marseille, Emergency Response, Cultural Competence, Urban Healthcare.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France Marseille</dc:title>
  <dc:creator/>
  <dc:language>en</dc:language>
  <cp:keywords/>
  <dcterms:created xsi:type="dcterms:W3CDTF">2026-07-21T07:24:50Z</dcterms:created>
  <dcterms:modified xsi:type="dcterms:W3CDTF">2026-07-21T07:24:50Z</dcterms:modified>
</cp:coreProperties>
</file>

<file path=docProps/custom.xml><?xml version="1.0" encoding="utf-8"?>
<Properties xmlns="http://schemas.openxmlformats.org/officeDocument/2006/custom-properties" xmlns:vt="http://schemas.openxmlformats.org/officeDocument/2006/docPropsVTypes"/>
</file>