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India</w:t>
      </w:r>
      <w:r>
        <w:t xml:space="preserve"> </w:t>
      </w:r>
      <w:r>
        <w:t xml:space="preserve">New</w:t>
      </w:r>
      <w:r>
        <w:t xml:space="preserve"> </w:t>
      </w:r>
      <w:r>
        <w:t xml:space="preserve">Delhi</w:t>
      </w:r>
    </w:p>
    <w:bookmarkStart w:id="26" w:name="X5f83e0fab231365f2e42abdf22ff1264fe8a467"/>
    <w:p>
      <w:pPr>
        <w:pStyle w:val="Heading1"/>
      </w:pPr>
      <w:r>
        <w:t xml:space="preserve">Abstract Academic Document: The Role and Challenges of Paramedics in India, New Delhi</w:t>
      </w:r>
    </w:p>
    <w:p>
      <w:pPr>
        <w:pStyle w:val="FirstParagraph"/>
      </w:pPr>
      <w:r>
        <w:rPr>
          <w:bCs/>
          <w:b/>
        </w:rPr>
        <w:t xml:space="preserve">Abstract:</w:t>
      </w:r>
      <w:r>
        <w:t xml:space="preserve"> </w:t>
      </w:r>
      <w:r>
        <w:t xml:space="preserve">This academic document examines the evolving role of paramedics within the healthcare infrastructure of India, with a focused analysis on the city of New Delhi. As urbanization accelerates and public health demands grow, paramedics have become indispensable in emergency medical services (EMS), bridging critical gaps between pre-hospital care and hospital systems. However, their effectiveness is contingent upon standardized training protocols, adequate resource allocation, and policy frameworks that recognize their contributions. This document explores the multifaceted responsibilities of paramedics in New Delhi, challenges they face due to systemic limitations, and potential strategies for enhancing their impact within India’s healthcare ecosystem.</w:t>
      </w:r>
    </w:p>
    <w:bookmarkStart w:id="20" w:name="X36d2bb35e5f0ae6cd54c08b1467b11ac6749212"/>
    <w:p>
      <w:pPr>
        <w:pStyle w:val="Heading2"/>
      </w:pPr>
      <w:r>
        <w:t xml:space="preserve">Introduction: Paramedics as Pillars of Emergency Care in New Delhi</w:t>
      </w:r>
    </w:p>
    <w:p>
      <w:pPr>
        <w:pStyle w:val="FirstParagraph"/>
      </w:pPr>
      <w:r>
        <w:t xml:space="preserve">In the context of India’s rapidly expanding urban centers, New Delhi stands as a microcosm of the nation’s healthcare challenges and opportunities. As a densely populated metropolis with a high incidence of road traffic accidents, cardiac emergencies, and industrial injuries, the city relies heavily on paramedics to provide immediate medical intervention. Paramedics in New Delhi are not merely first responders; they serve as frontline healthcare professionals who stabilize patients during critical moments, often under resource-constrained conditions. Their role extends beyond clinical expertise to include community outreach, public health education, and collaboration with government agencies like the Delhi Emergency Medical Services (DEMS) and private hospitals.</w:t>
      </w:r>
    </w:p>
    <w:p>
      <w:pPr>
        <w:pStyle w:val="BodyText"/>
      </w:pPr>
      <w:r>
        <w:t xml:space="preserve">The academic significance of this document lies in its attempt to contextualize paramedics within India’s broader healthcare system while addressing the unique challenges posed by New Delhi’s socio-economic and infrastructural landscape. By analyzing their training, operational dynamics, and policy environment, this study aims to contribute to scholarly discourse on emergency medical services in developing economies.</w:t>
      </w:r>
    </w:p>
    <w:bookmarkEnd w:id="20"/>
    <w:bookmarkStart w:id="21" w:name="X37528a84bb21cdc2e5023372097fefbe6d03799"/>
    <w:p>
      <w:pPr>
        <w:pStyle w:val="Heading2"/>
      </w:pPr>
      <w:r>
        <w:t xml:space="preserve">The Role of Paramedics in New Delhi: A Multifaceted Responsibility</w:t>
      </w:r>
    </w:p>
    <w:p>
      <w:pPr>
        <w:pStyle w:val="FirstParagraph"/>
      </w:pPr>
      <w:r>
        <w:t xml:space="preserve">In New Delhi, paramedics operate in a high-pressure environment where every second counts. Their responsibilities include assessing patients’ conditions, administering life-saving interventions (such as CPR or trauma stabilization), and transporting individuals to hospitals equipped for advanced care. The city’s traffic congestion and limited road infrastructure often delay response times, underscoring the need for paramedics to act swiftly and decisively.</w:t>
      </w:r>
    </w:p>
    <w:p>
      <w:pPr>
        <w:pStyle w:val="BodyText"/>
      </w:pPr>
      <w:r>
        <w:t xml:space="preserve">Paramedics in New Delhi are also tasked with adhering to protocols set by the Indian government, including those related to triage during mass casualty incidents (e.g., during natural disasters or public events). Furthermore, they play a crucial role in raising awareness about preventive healthcare measures, such as the importance of seatbelt use or early detection of cardiovascular diseases. This dual role—as both clinicians and educators—requires paramedics to be versatile and culturally sensitive, particularly in a city as diverse as New Delhi.</w:t>
      </w:r>
    </w:p>
    <w:bookmarkEnd w:id="21"/>
    <w:bookmarkStart w:id="22" w:name="X29c66a0c7d8597278b2cc2f416c7d2b6b822c56"/>
    <w:p>
      <w:pPr>
        <w:pStyle w:val="Heading2"/>
      </w:pPr>
      <w:r>
        <w:t xml:space="preserve">Challenges Faced by Paramedics in India’s Capital</w:t>
      </w:r>
    </w:p>
    <w:p>
      <w:pPr>
        <w:pStyle w:val="FirstParagraph"/>
      </w:pPr>
      <w:r>
        <w:t xml:space="preserve">Despite their critical contributions, paramedics in New Delhi face significant obstacles that hinder their effectiveness. One of the primary challenges is the lack of standardized training programs. While some paramedics receive formal education through institutions like the National Institute of Health and Family Welfare (NIHFW), others are trained informally or through private agencies, leading to disparities in skill levels and confidence.</w:t>
      </w:r>
    </w:p>
    <w:p>
      <w:pPr>
        <w:pStyle w:val="BodyText"/>
      </w:pPr>
      <w:r>
        <w:t xml:space="preserve">Resource limitations further exacerbate these issues. Many ambulances in New Delhi are outdated, poorly maintained, or inadequately equipped with essential medical supplies. Additionally, paramedics often work long hours with minimal support staff, contributing to burnout and reduced quality of care. The absence of a robust legal framework to protect paramedics from liability during field operations also deters some individuals from pursuing this profession.</w:t>
      </w:r>
    </w:p>
    <w:p>
      <w:pPr>
        <w:pStyle w:val="BodyText"/>
      </w:pPr>
      <w:r>
        <w:t xml:space="preserve">New Delhi’s unique challenges—such as air pollution-related respiratory emergencies and the high prevalence of non-communicable diseases (NCDs)—add another layer of complexity. Paramedics must be trained to handle a wide range of conditions, yet many lack access to specialized training in areas like toxicology or disaster medicine.</w:t>
      </w:r>
    </w:p>
    <w:bookmarkEnd w:id="22"/>
    <w:bookmarkStart w:id="23" w:name="Xa3acefee31ebe7d6c87658e2b2c13f655be7467"/>
    <w:p>
      <w:pPr>
        <w:pStyle w:val="Heading2"/>
      </w:pPr>
      <w:r>
        <w:t xml:space="preserve">Case Studies and Policy Insights: Learning from New Delhi’s Experience</w:t>
      </w:r>
    </w:p>
    <w:p>
      <w:pPr>
        <w:pStyle w:val="FirstParagraph"/>
      </w:pPr>
      <w:r>
        <w:t xml:space="preserve">To illustrate the challenges and potential solutions, this document references case studies from New Delhi. For example, during the 2018 heatwave, paramedics were pivotal in responding to a surge of heatstroke cases. However, limited coordination between municipal authorities and EMS teams led to delays in resource allocation. Such instances highlight the need for inter-agency collaboration and real-time data sharing.</w:t>
      </w:r>
    </w:p>
    <w:p>
      <w:pPr>
        <w:pStyle w:val="BodyText"/>
      </w:pPr>
      <w:r>
        <w:t xml:space="preserve">New Delhi’s experience also underscores the importance of integrating paramedics into national health policies. The Indian government’s National Health Policy (2017) emphasizes strengthening EMS systems, yet implementation remains uneven. Paramedics in New Delhi have called for better funding, modernized equipment, and recognition as licensed healthcare professionals—a step that would elevate their status and improve job satisfaction.</w:t>
      </w:r>
    </w:p>
    <w:bookmarkEnd w:id="23"/>
    <w:bookmarkStart w:id="24" w:name="X142b62a63b039b1522fcda51b913590acd34773"/>
    <w:p>
      <w:pPr>
        <w:pStyle w:val="Heading2"/>
      </w:pPr>
      <w:r>
        <w:t xml:space="preserve">Recommendations for Enhancing Paramedic Effectiveness in New Delhi</w:t>
      </w:r>
    </w:p>
    <w:p>
      <w:pPr>
        <w:pStyle w:val="FirstParagraph"/>
      </w:pPr>
      <w:r>
        <w:t xml:space="preserve">To address these challenges, this document proposes several evidence-based recommendations. First, the establishment of a centralized training academy for paramedics in New Delhi could ensure uniform standards and continuous education. Collaborations with international organizations like the World Health Organization (WHO) or NGOs such as Médecins Sans Frontières (MSF) could provide access to global best practices.</w:t>
      </w:r>
    </w:p>
    <w:p>
      <w:pPr>
        <w:pStyle w:val="BodyText"/>
      </w:pPr>
      <w:r>
        <w:t xml:space="preserve">Second, investment in modern ambulances equipped with telemedicine capabilities would allow paramedics to consult doctors remotely, improving decision-making during critical situations. Third, the government must recognize paramedics as essential healthcare workers by granting them legal protection and competitive salaries. Public-private partnerships could also play a role in expanding EMS coverage to underserved neighborhoods.</w:t>
      </w:r>
    </w:p>
    <w:p>
      <w:pPr>
        <w:pStyle w:val="BodyText"/>
      </w:pPr>
      <w:r>
        <w:t xml:space="preserve">Finally, community-based initiatives—such as training local volunteers in basic life support or launching mobile health units—could complement paramedics’ efforts and reduce the burden on emergency services. These strategies, tailored to New Delhi’s specific needs, could serve as a model for other Indian cities.</w:t>
      </w:r>
    </w:p>
    <w:bookmarkEnd w:id="24"/>
    <w:bookmarkStart w:id="25" w:name="X35fcb7155d008f4b55396d9d0ff79d8b17d5091"/>
    <w:p>
      <w:pPr>
        <w:pStyle w:val="Heading2"/>
      </w:pPr>
      <w:r>
        <w:t xml:space="preserve">Conclusion: The Future of Paramedics in New Delhi</w:t>
      </w:r>
    </w:p>
    <w:p>
      <w:pPr>
        <w:pStyle w:val="FirstParagraph"/>
      </w:pPr>
      <w:r>
        <w:t xml:space="preserve">In conclusion, paramedics in India’s New Delhi are at the forefront of emergency care, yet their potential is constrained by systemic barriers. This academic document underscores the urgent need for policy reforms, infrastructure upgrades, and community engagement to enhance their role. By addressing these challenges holistically, New Delhi can position itself as a leader in EMS innovation within India—a step that will not only improve patient outcomes but also elevate the status of paramedics as vital contributors to public health.</w:t>
      </w:r>
    </w:p>
    <w:p>
      <w:pPr>
        <w:pStyle w:val="BodyText"/>
      </w:pPr>
      <w:r>
        <w:t xml:space="preserve">The insights presented here are relevant not only to New Delhi but to other urban centers in India grappling with similar issues. As the nation continues its journey toward universal healthcare, the role of paramedics must be reimagined, redefined, and respected as a cornerstone of emergency medical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India New Delhi</dc:title>
  <dc:creator/>
  <dc:language>en</dc:language>
  <cp:keywords/>
  <dcterms:created xsi:type="dcterms:W3CDTF">2026-07-23T09:17:50Z</dcterms:created>
  <dcterms:modified xsi:type="dcterms:W3CDTF">2026-07-23T09:17:50Z</dcterms:modified>
</cp:coreProperties>
</file>

<file path=docProps/custom.xml><?xml version="1.0" encoding="utf-8"?>
<Properties xmlns="http://schemas.openxmlformats.org/officeDocument/2006/custom-properties" xmlns:vt="http://schemas.openxmlformats.org/officeDocument/2006/docPropsVTypes"/>
</file>